
<file path=[Content_Types].xml><?xml version="1.0" encoding="utf-8"?>
<Types xmlns="http://schemas.openxmlformats.org/package/2006/content-types">
  <Default Extension="jpeg" ContentType="image/jpeg"/>
  <Default Extension="png" ContentType="image/png"/>
  <Default Extension="gif" ContentType="image/gif"/>
  <Default Extension="wdp" ContentType="image/vnd.ms-photo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pPr w:leftFromText="141" w:rightFromText="141" w:vertAnchor="text" w:horzAnchor="margin" w:tblpXSpec="left" w:tblpY="331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150" w:type="dxa"/>
        <w:tblLook w:val="000000" w:firstRow="0" w:lastRow="0" w:firstColumn="0" w:lastColumn="0" w:noHBand="0" w:noVBand="0"/>
        <w:tblLayout w:type="fixed"/>
      </w:tblPr>
      <w:tblGrid>
        <w:gridCol w:w="2491"/>
        <w:gridCol w:w="6659"/>
      </w:tblGrid>
      <w:tr>
        <w:trPr>
          <w:trHeight w:hRule="atleast" w:val="6798"/>
        </w:trPr>
        <w:tc>
          <w:tcPr>
            <w:tcW w:type="dxa" w:w="2491"/>
            <w:vAlign w:val="top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</w:p>
          <w:tbl>
            <w:tblPr>
              <w:tblpPr w:leftFromText="141" w:rightFromText="141" w:vertAnchor="text" w:horzAnchor="margin" w:tblpXSpec="left" w:tblpY="7606"/>
              <w:tblOverlap w:val="nev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top w:w="0" w:type="dxa"/>
                <w:right w:w="70" w:type="dxa"/>
                <w:bottom w:w="0" w:type="dxa"/>
              </w:tblCellMar>
              <w:tblW w:w="1009" w:type="dxa"/>
              <w:tblLook w:val="000000" w:firstRow="0" w:lastRow="0" w:firstColumn="0" w:lastColumn="0" w:noHBand="0" w:noVBand="0"/>
              <w:tblLayout w:type="fixed"/>
            </w:tblPr>
            <w:tblGrid>
              <w:gridCol w:w="1009"/>
            </w:tblGrid>
            <w:tr>
              <w:trPr>
                <w:trHeight w:hRule="atleast" w:val="5873"/>
                <w:cantSplit/>
              </w:trPr>
              <w:tc>
                <w:tcPr>
                  <w:tcW w:type="dxa" w:w="1009"/>
                  <w:textDirection w:val="btLr"/>
                  <w:vAlign w:val="top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59" w:before="0" w:after="160"/>
                    <w:ind w:left="113" w:right="113" w:firstLine="0"/>
                    <w:rPr>
                      <w:b w:val="1"/>
                      <w:position w:val="0"/>
                      <w:sz w:val="52"/>
                      <w:szCs w:val="52"/>
                      <w:rFonts w:ascii="Calibri" w:eastAsia="Calibri" w:hAnsi="Calibri" w:hint="default"/>
                    </w:rPr>
                  </w:pPr>
                  <w:r>
                    <w:rPr>
                      <w:b w:val="1"/>
                      <w:position w:val="0"/>
                      <w:sz w:val="52"/>
                      <w:szCs w:val="52"/>
                      <w:rFonts w:ascii="Calibri" w:eastAsia="Calibri" w:hAnsi="Calibri" w:hint="default"/>
                    </w:rPr>
                    <w:t xml:space="preserve">Évaluation  académique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25022" behindDoc="0" locked="0" layoutInCell="0" allowOverlap="1">
                  <wp:simplePos x="0" y="0"/>
                  <wp:positionH relativeFrom="column">
                    <wp:posOffset>-22230</wp:posOffset>
                  </wp:positionH>
                  <wp:positionV relativeFrom="paragraph">
                    <wp:posOffset>293375</wp:posOffset>
                  </wp:positionV>
                  <wp:extent cx="1814195" cy="1950084"/>
                  <wp:effectExtent l="19050" t="0" r="0" b="0"/>
                  <wp:wrapTight wrapText="bothSides">
                    <wp:wrapPolygon edited="0">
                      <wp:start x="-227" y="0"/>
                      <wp:lineTo x="-227" y="21359"/>
                      <wp:lineTo x="21600" y="21359"/>
                      <wp:lineTo x="21600" y="0"/>
                      <wp:lineTo x="-227" y="0"/>
                    </wp:wrapPolygon>
                  </wp:wrapTight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zoran/AppData/Roaming/PolarisOffice/ETemp/3588_7904752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0" cy="1950720"/>
                          </a:xfrm>
                          <a:prstGeom prst="rect"/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6659"/>
            <w:vAlign w:val="center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position w:val="0"/>
                <w:sz w:val="36"/>
                <w:szCs w:val="36"/>
                <w:rFonts w:ascii="Arial" w:eastAsia="Arial" w:hAnsi="Arial" w:hint="default"/>
              </w:rPr>
              <w:t xml:space="preserve">Langue  serbe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40"/>
                <w:szCs w:val="40"/>
                <w:rFonts w:ascii="Arial" w:eastAsia="Arial" w:hAnsi="Arial" w:hint="default"/>
              </w:rPr>
            </w:pPr>
            <w:r>
              <w:rPr>
                <w:position w:val="0"/>
                <w:sz w:val="36"/>
                <w:szCs w:val="36"/>
                <w:rFonts w:ascii="Arial" w:eastAsia="Arial" w:hAnsi="Arial" w:hint="default"/>
              </w:rPr>
              <w:t xml:space="preserve">Évaluation  en  classe  de  CM2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40"/>
                <w:szCs w:val="40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  <w:t xml:space="preserve">Document à l’attention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  <w:t xml:space="preserve">de l’enseignant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</w:p>
          <w:tbl>
            <w:tblPr>
              <w:tblpPr w:leftFromText="141" w:rightFromText="141" w:vertAnchor="text" w:horzAnchor="page" w:tblpX="2176" w:tblpY="-644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top w:w="0" w:type="dxa"/>
                <w:right w:w="70" w:type="dxa"/>
                <w:bottom w:w="0" w:type="dxa"/>
              </w:tblCellMar>
              <w:tblW w:w="0" w:type="auto"/>
              <w:tblLook w:val="000000" w:firstRow="0" w:lastRow="0" w:firstColumn="0" w:lastColumn="0" w:noHBand="0" w:noVBand="0"/>
              <w:tblLayout w:type="fixed"/>
            </w:tblPr>
            <w:tblGrid>
              <w:gridCol w:w="6509"/>
            </w:tblGrid>
            <w:tr>
              <w:trPr>
                <w:trHeight w:hRule="atleast" w:val="1545"/>
              </w:trPr>
              <w:tc>
                <w:tcPr>
                  <w:tcW w:type="dxa" w:w="6509"/>
                  <w:vAlign w:val="top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b w:val="1"/>
                      <w:position w:val="0"/>
                      <w:sz w:val="36"/>
                      <w:szCs w:val="36"/>
                      <w:rFonts w:ascii="Arial Black" w:eastAsia="Arial Black" w:hAnsi="Arial Black" w:hint="default"/>
                    </w:rPr>
                  </w:pPr>
                  <w:r>
                    <w:rPr>
                      <w:position w:val="0"/>
                      <w:sz w:val="36"/>
                      <w:szCs w:val="36"/>
                      <w:rFonts w:ascii="Calibri" w:eastAsia="Calibri" w:hAnsi="Calibri" w:hint="default"/>
                    </w:rPr>
                    <w:t xml:space="preserve">   </w:t>
                  </w:r>
                  <w:r>
                    <w:rPr>
                      <w:b w:val="1"/>
                      <w:position w:val="0"/>
                      <w:sz w:val="36"/>
                      <w:szCs w:val="36"/>
                      <w:rFonts w:ascii="Arial Black" w:eastAsia="Arial Black" w:hAnsi="Arial Black" w:hint="default"/>
                    </w:rPr>
                    <w:t xml:space="preserve">Consignes de passation 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b w:val="1"/>
                      <w:position w:val="0"/>
                      <w:sz w:val="28"/>
                      <w:szCs w:val="28"/>
                      <w:rFonts w:ascii="Arial Black" w:eastAsia="Arial Black" w:hAnsi="Arial Black" w:hint="default"/>
                    </w:rPr>
                  </w:pPr>
                  <w:r>
                    <w:rPr>
                      <w:b w:val="1"/>
                      <w:position w:val="0"/>
                      <w:sz w:val="28"/>
                      <w:szCs w:val="28"/>
                      <w:rFonts w:ascii="Arial Black" w:eastAsia="Arial Black" w:hAnsi="Arial Black" w:hint="default"/>
                    </w:rPr>
                    <w:t xml:space="preserve">  </w:t>
                  </w:r>
                  <w:r>
                    <w:rPr>
                      <w:b w:val="1"/>
                      <w:position w:val="0"/>
                      <w:sz w:val="36"/>
                      <w:szCs w:val="36"/>
                      <w:rFonts w:ascii="Arial Black" w:eastAsia="Arial Black" w:hAnsi="Arial Black" w:hint="default"/>
                    </w:rPr>
                    <w:t xml:space="preserve">  Consignes de  codage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  <w:r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  <w:t xml:space="preserve">                       </w:t>
                  </w:r>
                  <w:r>
                    <w:rPr>
                      <w:position w:val="0"/>
                      <w:sz w:val="36"/>
                      <w:szCs w:val="36"/>
                      <w:rFonts w:ascii="Calibri" w:eastAsia="Calibri" w:hAnsi="Calibri" w:hint="default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  <w:r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  <w:t xml:space="preserve">                                                                                                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tLeast" w:line="0" w:before="0" w:after="0"/>
                    <w:ind w:right="0" w:firstLine="0"/>
                    <w:rPr>
                      <w:b w:val="1"/>
                      <w:position w:val="0"/>
                      <w:sz w:val="44"/>
                      <w:szCs w:val="44"/>
                      <w:rFonts w:ascii="Calibri" w:eastAsia="Calibri" w:hAnsi="Calibri" w:hint="default"/>
                    </w:rPr>
                  </w:pPr>
                  <w:r>
                    <w:rPr>
                      <w:position w:val="0"/>
                      <w:sz w:val="28"/>
                      <w:szCs w:val="28"/>
                      <w:rFonts w:ascii="Calibri" w:eastAsia="Calibri" w:hAnsi="Calibri" w:hint="default"/>
                    </w:rPr>
                    <w:t xml:space="preserve">                                                         </w:t>
                  </w:r>
                  <w:r>
                    <w:rPr>
                      <w:b w:val="1"/>
                      <w:position w:val="0"/>
                      <w:sz w:val="44"/>
                      <w:szCs w:val="44"/>
                      <w:rFonts w:ascii="Calibri" w:eastAsia="Calibri" w:hAnsi="Calibri" w:hint="default"/>
                    </w:rPr>
                    <w:t xml:space="preserve">2016 – 2017 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Arial Black" w:eastAsia="Arial Black" w:hAnsi="Arial Black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                    </w:t>
      </w:r>
      <w:r>
        <w:rPr>
          <w:position w:val="0"/>
          <w:sz w:val="24"/>
          <w:szCs w:val="24"/>
          <w:rFonts w:ascii="Arial Black" w:eastAsia="Arial Black" w:hAnsi="Arial Black" w:hint="default"/>
        </w:rPr>
        <w:t>1</w:t>
      </w:r>
    </w:p>
    <w:p>
      <w:pPr>
        <w:pStyle w:val="PO6"/>
        <w:numPr>
          <w:ilvl w:val="0"/>
          <w:numId w:val="0"/>
        </w:numPr>
        <w:jc w:val="center"/>
        <w:shd w:val="clear" w:color="000000" w:fill="FFFFFF"/>
        <w:spacing w:lineRule="auto" w:line="240" w:before="0" w:after="0"/>
        <w:pBdr>
          <w:left w:val="single" w:sz="4" w:space="4" w:color="000000"/>
          <w:top w:val="single" w:sz="4" w:space="1" w:color="000000"/>
          <w:bottom w:val="single" w:sz="4" w:space="1" w:color="000000"/>
          <w:right w:val="single" w:sz="4" w:space="4" w:color="000000"/>
        </w:pBdr>
        <w:ind w:left="158" w:right="0" w:firstLine="0"/>
        <w:rPr>
          <w:spacing w:val="-3"/>
          <w:b w:val="1"/>
          <w:color w:val="000000"/>
          <w:position w:val="0"/>
          <w:sz w:val="24"/>
          <w:szCs w:val="24"/>
          <w:u w:val="single"/>
          <w:rFonts w:ascii="Arial" w:eastAsia="Arial" w:hAnsi="Arial" w:hint="default"/>
        </w:rPr>
      </w:pPr>
      <w:r>
        <w:rPr>
          <w:spacing w:val="-3"/>
          <w:b w:val="1"/>
          <w:color w:val="000000"/>
          <w:position w:val="0"/>
          <w:sz w:val="24"/>
          <w:szCs w:val="24"/>
          <w:u w:val="single"/>
          <w:rFonts w:ascii="Arial" w:eastAsia="Arial" w:hAnsi="Arial" w:hint="default"/>
        </w:rPr>
        <w:t xml:space="preserve">Évaluation académique des niveaux de compétences</w:t>
      </w:r>
    </w:p>
    <w:p>
      <w:pPr>
        <w:pStyle w:val="PO6"/>
        <w:numPr>
          <w:ilvl w:val="0"/>
          <w:numId w:val="0"/>
        </w:numPr>
        <w:jc w:val="center"/>
        <w:shd w:val="clear" w:color="000000" w:fill="FFFFFF"/>
        <w:spacing w:lineRule="auto" w:line="240" w:before="0" w:after="0"/>
        <w:pBdr>
          <w:left w:val="single" w:sz="4" w:space="4" w:color="000000"/>
          <w:top w:val="single" w:sz="4" w:space="1" w:color="000000"/>
          <w:bottom w:val="single" w:sz="4" w:space="1" w:color="000000"/>
          <w:right w:val="single" w:sz="4" w:space="4" w:color="000000"/>
        </w:pBdr>
        <w:ind w:left="158" w:right="0" w:firstLine="0"/>
        <w:rPr>
          <w:spacing w:val="-3"/>
          <w:b w:val="1"/>
          <w:color w:val="000000"/>
          <w:position w:val="0"/>
          <w:sz w:val="24"/>
          <w:szCs w:val="24"/>
          <w:u w:val="single"/>
          <w:rFonts w:ascii="Arial" w:eastAsia="Arial" w:hAnsi="Arial" w:hint="default"/>
        </w:rPr>
      </w:pPr>
      <w:r>
        <w:rPr>
          <w:spacing w:val="-3"/>
          <w:b w:val="1"/>
          <w:color w:val="000000"/>
          <w:position w:val="0"/>
          <w:sz w:val="24"/>
          <w:szCs w:val="24"/>
          <w:u w:val="single"/>
          <w:rFonts w:ascii="Arial" w:eastAsia="Arial" w:hAnsi="Arial" w:hint="default"/>
        </w:rPr>
        <w:t xml:space="preserve">en langues arabe, italienne et turque à la fin du CM2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1. Qui passe les tests ?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Tous les élèves de CM2 de l’académie de Strasbourg qui bénéficient d'un enseignement ELCO arabe, italien et turc.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2. Qui fait passer les tests ?</w:t>
      </w:r>
      <w:r>
        <w:rPr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 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L'enseignant de la classe.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3. À quel niveau sont passés les tests ?</w:t>
      </w:r>
    </w:p>
    <w:p>
      <w:pPr>
        <w:pStyle w:val="PO153"/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position w:val="0"/>
          <w:sz w:val="20"/>
          <w:szCs w:val="20"/>
          <w:rFonts w:ascii="Arial" w:eastAsia="Arial" w:hAnsi="Arial" w:hint="default"/>
        </w:rPr>
      </w:pPr>
      <w:r>
        <w:rPr>
          <w:color w:val="000000"/>
          <w:position w:val="0"/>
          <w:sz w:val="20"/>
          <w:szCs w:val="20"/>
          <w:rFonts w:ascii="Arial" w:eastAsia="Arial" w:hAnsi="Arial" w:hint="default"/>
        </w:rPr>
        <w:t xml:space="preserve">Les tests sont passés au niveau A1, l’objectif national fixé dans les programmes de </w:t>
      </w:r>
      <w:r>
        <w:rPr>
          <w:position w:val="0"/>
          <w:sz w:val="20"/>
          <w:szCs w:val="20"/>
          <w:rFonts w:ascii="Arial" w:eastAsia="Arial" w:hAnsi="Arial" w:hint="default"/>
        </w:rPr>
        <w:t>2015</w:t>
      </w:r>
      <w:r>
        <w:rPr>
          <w:color w:val="000000"/>
          <w:position w:val="0"/>
          <w:sz w:val="20"/>
          <w:szCs w:val="20"/>
          <w:rFonts w:ascii="Arial" w:eastAsia="Arial" w:hAnsi="Arial" w:hint="default"/>
        </w:rPr>
        <w:t xml:space="preserve"> pour l’enseignement des </w:t>
      </w:r>
      <w:r>
        <w:rPr>
          <w:color w:val="000000"/>
          <w:position w:val="0"/>
          <w:sz w:val="20"/>
          <w:szCs w:val="20"/>
          <w:rFonts w:ascii="Arial" w:eastAsia="Arial" w:hAnsi="Arial" w:hint="default"/>
        </w:rPr>
        <w:t xml:space="preserve">langues. Le codage prévu pour les tests permet aussi de déterminer si les élèves ont atteint le niveau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A2 (dans au </w:t>
      </w:r>
      <w:r>
        <w:rPr>
          <w:position w:val="0"/>
          <w:sz w:val="20"/>
          <w:szCs w:val="20"/>
          <w:rFonts w:ascii="Arial" w:eastAsia="Arial" w:hAnsi="Arial" w:hint="default"/>
        </w:rPr>
        <w:t xml:space="preserve">moins deux activités langagières).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(voir point n°7).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4. Qu'est-ce qui est évalué ?</w:t>
      </w:r>
    </w:p>
    <w:p>
      <w:pPr>
        <w:numPr>
          <w:ilvl w:val="0"/>
          <w:numId w:val="1"/>
        </w:numPr>
        <w:jc w:val="left"/>
        <w:spacing w:lineRule="atLeast" w:line="0" w:before="0" w:after="0"/>
        <w:ind w:left="1080" w:right="0" w:hanging="360"/>
        <w:tabs>
          <w:tab w:val="clear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1080"/>
        </w:tabs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Comprendre à l'oral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CO 1 : Peut comprendre des consignes de classe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CO 2 : Peut comprendre des mots familiers et des expressions très courantes dans un message informatif.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CO 3 : Peut comprendre des informations et des expressions simples dans de petits dialogues.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CO 4 : Peut comprendre des informations simples </w:t>
      </w:r>
    </w:p>
    <w:p>
      <w:pPr>
        <w:numPr>
          <w:ilvl w:val="0"/>
          <w:numId w:val="1"/>
        </w:numPr>
        <w:jc w:val="left"/>
        <w:spacing w:lineRule="atLeast" w:line="0" w:before="0" w:after="0"/>
        <w:ind w:left="1080" w:right="0" w:hanging="360"/>
        <w:tabs>
          <w:tab w:val="clear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1080"/>
        </w:tabs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Parler en continu / Réagir et dialoguer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 1 : Peut utiliser des expressions et des phrases proches des modèles rencontrés pour décrire des activités, 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pour parler de soi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 2 : Peut épeler une adresse électronique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 3 : Peut poser des questions simples sur des sujets familiers</w:t>
      </w:r>
    </w:p>
    <w:p>
      <w:pPr>
        <w:numPr>
          <w:ilvl w:val="0"/>
          <w:numId w:val="2"/>
        </w:numPr>
        <w:jc w:val="left"/>
        <w:spacing w:lineRule="atLeast" w:line="0" w:before="0" w:after="0"/>
        <w:ind w:left="1080" w:right="0" w:hanging="360"/>
        <w:tabs>
          <w:tab w:val="clear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1080"/>
        </w:tabs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>Lire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 1 : Peut repérer des informations ciblées dans un document écrit.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 2 : Peut se faire une idée d'un texte informatif simple, accompagné d'un document visuel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 3 : Peut identifier des informations précises contenues dans un texte informatif simple.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 4 : Peut comprendre le contenu d'une lettre</w:t>
      </w:r>
    </w:p>
    <w:p>
      <w:pPr>
        <w:numPr>
          <w:ilvl w:val="0"/>
          <w:numId w:val="3"/>
        </w:numPr>
        <w:jc w:val="left"/>
        <w:spacing w:lineRule="atLeast" w:line="0" w:before="0" w:after="0"/>
        <w:ind w:left="1080" w:right="0" w:hanging="360"/>
        <w:tabs>
          <w:tab w:val="clear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1080"/>
        </w:tabs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>Ecrire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E 1 : Peut écrire sous la dictée des mots connus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E 2 : Peut recopier un texte court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E 3 : Peut produire de manière autonome quelques phrases.</w:t>
      </w:r>
    </w:p>
    <w:p>
      <w:pPr>
        <w:numPr>
          <w:ilvl w:val="0"/>
          <w:numId w:val="4"/>
        </w:numPr>
        <w:jc w:val="left"/>
        <w:spacing w:lineRule="atLeast" w:line="0" w:before="0" w:after="0"/>
        <w:ind w:left="1080" w:right="0" w:hanging="360"/>
        <w:tabs>
          <w:tab w:val="clear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1080"/>
        </w:tabs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Connaissances culturelles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720"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TCC : Peut répondre à des questions culturelles (questionnaire à choix multiples)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>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5. Avec quels outils ?</w:t>
      </w:r>
      <w:r>
        <w:rPr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 </w:t>
      </w:r>
      <w:r>
        <w:rPr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Chaque enseignant dispose : </w:t>
      </w:r>
    </w:p>
    <w:p>
      <w:pPr>
        <w:numPr>
          <w:ilvl w:val="0"/>
          <w:numId w:val="5"/>
        </w:numPr>
        <w:jc w:val="both"/>
        <w:spacing w:lineRule="atLeast" w:line="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du nombre de cahiers correspondant au nombre d'élèves de CM2 de la classe, plus un pour lui-même ;</w:t>
      </w:r>
    </w:p>
    <w:p>
      <w:pPr>
        <w:numPr>
          <w:ilvl w:val="0"/>
          <w:numId w:val="5"/>
        </w:numPr>
        <w:jc w:val="both"/>
        <w:spacing w:lineRule="atLeast" w:line="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d'un livret enseignant avec les consignes et les corrections ;</w:t>
      </w:r>
    </w:p>
    <w:p>
      <w:pPr>
        <w:numPr>
          <w:ilvl w:val="0"/>
          <w:numId w:val="5"/>
        </w:numPr>
        <w:jc w:val="both"/>
        <w:spacing w:lineRule="atLeast" w:line="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d'un CD-ROM comprenant : les enregistrements sonores correspondant aux activités de compréhension de l'oral 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(format CD audio, MP3 ou wav)</w:t>
      </w:r>
    </w:p>
    <w:p>
      <w:pPr>
        <w:numPr>
          <w:ilvl w:val="0"/>
          <w:numId w:val="5"/>
        </w:numPr>
        <w:jc w:val="both"/>
        <w:spacing w:lineRule="atLeast" w:line="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un outil (tableur) de recueil et traitement des résultats. Logiciel requis : Excel, Open Office ou Libre Office.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Les enregistrements audio peuvent également être lus sur un lecteur de CD.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6. Quand faire passer les tests d'évaluation ?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Entre le lundi 29 mai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et le</w:t>
      </w:r>
      <w:r>
        <w:rPr>
          <w:b w:val="1"/>
          <w:color w:val="000000"/>
          <w:position w:val="0"/>
          <w:sz w:val="22"/>
          <w:szCs w:val="22"/>
          <w:rFonts w:ascii="Calibri" w:eastAsia="Calibri" w:hAnsi="Calibri" w:hint="default"/>
        </w:rPr>
        <w:t xml:space="preserve"> vendredi 9 juin 2017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. Il est recommandé de répartir la passation des tests sur plusieurs 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>journées.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7. Comment traiter les résultats ?</w:t>
      </w:r>
    </w:p>
    <w:p>
      <w:pPr>
        <w:numPr>
          <w:ilvl w:val="0"/>
          <w:numId w:val="7"/>
        </w:numPr>
        <w:jc w:val="both"/>
        <w:spacing w:lineRule="atLeast" w:line="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Un élève, dont le taux moyen de réussite à l’ensemble des épreuves est compris </w:t>
      </w:r>
      <w:r>
        <w:rPr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entre 50 % et 70 %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, valide le </w:t>
      </w:r>
      <w:r>
        <w:rPr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niveau A1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>.</w:t>
      </w:r>
    </w:p>
    <w:p>
      <w:pPr>
        <w:numPr>
          <w:ilvl w:val="0"/>
          <w:numId w:val="7"/>
        </w:numPr>
        <w:jc w:val="both"/>
        <w:spacing w:lineRule="atLeast" w:line="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Un élève, dont le taux de réussite est </w:t>
      </w:r>
      <w:r>
        <w:rPr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supérieur ou égal à 70 %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, valide le </w:t>
      </w:r>
      <w:r>
        <w:rPr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niveau </w:t>
      </w:r>
      <w:r>
        <w:rPr>
          <w:position w:val="0"/>
          <w:sz w:val="22"/>
          <w:szCs w:val="22"/>
          <w:u w:val="single"/>
          <w:rFonts w:ascii="Calibri" w:eastAsia="Calibri" w:hAnsi="Calibri" w:hint="default"/>
        </w:rPr>
        <w:t>A2.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8. Comment et à qui transmettre les résultats ?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Les livrets sont conservés à l’école ou remis dans le dossier scolaire de l’élève.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Les résultats nominatifs sont  communiqués aux directeurs des écoles concernées et sont envoyés par courrier 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papier aux collèges dont dépendent les élèves.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Les résultats (fichier excel) seront remontés </w:t>
      </w:r>
      <w:r>
        <w:rPr>
          <w:b w:val="1"/>
          <w:color w:val="000000"/>
          <w:position w:val="0"/>
          <w:sz w:val="22"/>
          <w:szCs w:val="22"/>
          <w:u w:val="single"/>
          <w:rFonts w:ascii="Calibri" w:eastAsia="Calibri" w:hAnsi="Calibri" w:hint="default"/>
        </w:rPr>
        <w:t xml:space="preserve">pour vendredi 23 juin 2017</w:t>
      </w: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 au plus tard, à l’adresse ci-dessous :</w:t>
      </w:r>
    </w:p>
    <w:p>
      <w:pPr>
        <w:numPr>
          <w:ilvl w:val="0"/>
          <w:numId w:val="6"/>
        </w:numPr>
        <w:jc w:val="both"/>
        <w:spacing w:lineRule="auto" w:line="24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pour les évaluations passées dans le Bas-Rhin : à M. HORAND : </w:t>
      </w:r>
      <w:hyperlink r:id="rId6">
        <w:r>
          <w:rPr>
            <w:rStyle w:val="PO152"/>
            <w:color w:val="0000FF"/>
            <w:position w:val="0"/>
            <w:sz w:val="22"/>
            <w:szCs w:val="22"/>
            <w:u w:val="single"/>
            <w:rFonts w:ascii="Calibri" w:eastAsia="Calibri" w:hAnsi="Calibri" w:hint="default"/>
          </w:rPr>
          <w:t>stephane.horand@ac-strasbourg.fr</w:t>
        </w:r>
      </w:hyperlink>
    </w:p>
    <w:p>
      <w:pPr>
        <w:numPr>
          <w:ilvl w:val="0"/>
          <w:numId w:val="6"/>
        </w:numPr>
        <w:jc w:val="both"/>
        <w:spacing w:lineRule="auto" w:line="240" w:before="0" w:after="0"/>
        <w:ind w:right="0" w:left="360" w:hanging="360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color w:val="00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000000"/>
          <w:position w:val="0"/>
          <w:sz w:val="22"/>
          <w:szCs w:val="22"/>
          <w:rFonts w:ascii="Calibri" w:eastAsia="Calibri" w:hAnsi="Calibri" w:hint="default"/>
        </w:rPr>
        <w:t xml:space="preserve">pour les évaluations passées dans le Haut-Rhin : à M. SPADA : </w:t>
      </w:r>
      <w:hyperlink r:id="rId7">
        <w:r>
          <w:rPr>
            <w:rStyle w:val="PO152"/>
            <w:color w:val="0000FF"/>
            <w:position w:val="0"/>
            <w:sz w:val="22"/>
            <w:szCs w:val="22"/>
            <w:u w:val="single"/>
            <w:rFonts w:ascii="Calibri" w:eastAsia="Calibri" w:hAnsi="Calibri" w:hint="default"/>
          </w:rPr>
          <w:t>victor.spada@ac-strasbourg.fr</w:t>
        </w:r>
      </w:hyperlink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Arial Black" w:eastAsia="Arial Black" w:hAnsi="Arial Black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                              </w:t>
      </w:r>
      <w:r>
        <w:rPr>
          <w:position w:val="0"/>
          <w:sz w:val="22"/>
          <w:szCs w:val="22"/>
          <w:rFonts w:ascii="Arial Black" w:eastAsia="Arial Black" w:hAnsi="Arial Black" w:hint="default"/>
        </w:rPr>
        <w:t>2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      </w:t>
      </w: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  Compréhension de l’oral 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(CO1)</w:t>
            </w:r>
          </w:p>
        </w:tc>
      </w:tr>
    </w:tbl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demander ou  donner une information.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Écoute d’un enregistrement sonore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(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piste 1 du CD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)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puis  QCM.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8"/>
          <w:szCs w:val="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Deux  personnes parlent au téléphone.</w:t>
      </w:r>
    </w:p>
    <w:p>
      <w:pPr>
        <w:numPr>
          <w:ilvl w:val="0"/>
          <w:numId w:val="0"/>
        </w:numPr>
        <w:jc w:val="left"/>
        <w:spacing w:lineRule="atLeast" w:line="0" w:before="0" w:after="8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Écoute bien la conversation téléphonique enregistrée. Ensuite  lis  toutes  les  questions.  Tu  entendras cette conversation</w:t>
      </w:r>
    </w:p>
    <w:p>
      <w:pPr>
        <w:numPr>
          <w:ilvl w:val="0"/>
          <w:numId w:val="0"/>
        </w:numPr>
        <w:jc w:val="left"/>
        <w:spacing w:lineRule="atLeast" w:line="0" w:before="0" w:after="8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une deuxième  fois. Pour chacune des questions, tu cocheras  la réponse qui  convient. Tu  entendras  cet enregistrement</w:t>
      </w:r>
    </w:p>
    <w:p>
      <w:pPr>
        <w:numPr>
          <w:ilvl w:val="0"/>
          <w:numId w:val="0"/>
        </w:numPr>
        <w:jc w:val="left"/>
        <w:spacing w:lineRule="atLeast" w:line="0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une  troisième  fois. Tu  pourrais vérifier  tes  réponses  et  les  corriger  si  nécessaire.</w:t>
      </w:r>
    </w:p>
    <w:p>
      <w:pPr>
        <w:numPr>
          <w:ilvl w:val="0"/>
          <w:numId w:val="0"/>
        </w:numPr>
        <w:jc w:val="left"/>
        <w:spacing w:lineRule="auto" w:line="259" w:before="0" w:after="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</w:t>
      </w:r>
    </w:p>
    <w:p>
      <w:pPr>
        <w:numPr>
          <w:ilvl w:val="0"/>
          <w:numId w:val="0"/>
        </w:numPr>
        <w:jc w:val="left"/>
        <w:spacing w:lineRule="auto" w:line="259" w:before="0" w:after="80"/>
        <w:ind w:right="0" w:firstLine="0"/>
        <w:rPr>
          <w:i w:val="1"/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i w:val="1"/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Transcription de l’enregistrement sonore 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597" w:type="dxa"/>
        <w:tblInd w:w="-254" w:type="dxa"/>
        <w:tblLook w:val="000000" w:firstRow="0" w:lastRow="0" w:firstColumn="0" w:lastColumn="0" w:noHBand="0" w:noVBand="0"/>
        <w:tblLayout w:type="fixed"/>
      </w:tblPr>
      <w:tblGrid>
        <w:gridCol w:w="10597"/>
      </w:tblGrid>
      <w:tr>
        <w:trPr>
          <w:trHeight w:hRule="atleast" w:val="3403"/>
        </w:trPr>
        <w:tc>
          <w:tcPr>
            <w:tcW w:type="dxa" w:w="105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Ivana: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Halo,Milane!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Milan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Hej,zdravo Ivana! Kako si?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Ivana  :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Odlično!,Nego,želim da te pozovem da  ideš  prekosutra sa mnom kod Danijela na rodjendan!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Milan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Koji je</w:t>
            </w: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dan </w:t>
            </w: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>sutra?</w:t>
            </w: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       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Ivana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Subota.Danijel pravi žurku kod kuće,Tamo ćemo biti od 16h do 18h, Važi?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Milan :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U redu,ali,prvo idem sa tatom na fudbalsku utakmicu,pa će me on dovesti na Danijelov rodjendan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Ivana  :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U redu,dogovorili smo se! Baš se radujem što ćemo  biti  zajedno na slavlju!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Milan 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Znaš, Danijel mi nije dao pozivnicu za rodjendan! Možda ne želi da ja budem prisutan tamo!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Ivana 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Ma ,ne, ne  brini!  Samo je zaboravio da ti je da...Sigurna sam</w:t>
            </w: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da će biti srećan kad te vidi!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Milan :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U redu ,onda! Odoh da mu kupim rodjendanski poklon!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Ivana  :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Važi Milane!  Dakle,vidimo se u nedelju na žurci kod  našeg druga Danijela!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249"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Milan: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 Dogovoreno, Ivana!  Dovidjenja !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Segoe UI Black" w:eastAsia="Times New Roman" w:hAnsi="Times New Roman" w:hint="default"/>
        </w:rPr>
      </w:pPr>
      <w:r>
        <w:rPr>
          <w:b w:val="1"/>
          <w:color w:val="FF0000"/>
          <w:position w:val="0"/>
          <w:sz w:val="22"/>
          <w:szCs w:val="22"/>
          <w:rFonts w:ascii="Segoe UI Black" w:eastAsia="Times New Roman" w:hAnsi="Times New Roman" w:hint="default"/>
        </w:rPr>
        <w:t xml:space="preserve"> Traducion en français 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Ivana:  Oui ,   alo, Milan!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Milan  Salut , Ivana  ! Comment va-tu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Ivana  :  Formidable ! Je voudrais t’inviter de venir avec moi après demain chez Daniel ,pour fêter son </w:t>
      </w: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>anniversaire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Milan : Il est quel jour demain?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Ivana  : Le samedi.  Danijel prépare sa fête à la maison. On va réster  là- bas ,entre 16 et 18 heures,ça </w:t>
      </w: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>marche?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Milan  D’accord, mais ,d’abord je vais voir le matche de footbol avec mon papa et après, il va me </w:t>
      </w: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emmener chez Danijel.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2"/>
          <w:szCs w:val="22"/>
          <w:rFonts w:ascii="Segoe UI Black" w:eastAsia="Times New Roman" w:hAnsi="Times New Roman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Ivana  :  Parfait, on a se mis d’accord! Je suis heureuse d’ être ensemble à la fê</w:t>
      </w:r>
      <w:r>
        <w:rPr>
          <w:b w:val="1"/>
          <w:color w:val="FF0000"/>
          <w:position w:val="0"/>
          <w:sz w:val="22"/>
          <w:szCs w:val="22"/>
          <w:rFonts w:ascii="Segoe UI Black" w:eastAsia="Times New Roman" w:hAnsi="Times New Roman" w:hint="default"/>
        </w:rPr>
        <w:t xml:space="preserve">te !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Milan :   Tu sais,Danijel n’ai pas  me doné l’invitation pour son anniversaire. Peut- être  que il ne veut </w:t>
      </w: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pas  me voir à sa fête?!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Ivana  : Tu n’inquiète pas,il a oublié  à  en te donner . Je suis sûr que il sera ravi de te voir!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Milan :   A bon?! Je vais  tout de suit lui acheter un beau cadeau !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Ivana  : C’est bon,Milan! On se voit le dimanche à la fête chez notre copain, Danijel!</w:t>
      </w:r>
    </w:p>
    <w:p>
      <w:pPr>
        <w:numPr>
          <w:ilvl w:val="0"/>
          <w:numId w:val="0"/>
        </w:numPr>
        <w:jc w:val="left"/>
        <w:spacing w:lineRule="atLeast" w:line="0" w:before="0" w:after="0"/>
        <w:ind w:left="249" w:right="0" w:firstLine="0"/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color w:val="FF0000"/>
          <w:position w:val="0"/>
          <w:sz w:val="20"/>
          <w:szCs w:val="20"/>
          <w:rFonts w:ascii="Segoe UI Black" w:eastAsia="Segoe UI Black" w:hAnsi="Segoe UI Black" w:hint="default"/>
        </w:rPr>
        <w:t xml:space="preserve">Milan :  O.K. Ivana! Au revoir!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989" w:type="dxa"/>
        <w:tblInd w:w="-156" w:type="dxa"/>
        <w:tblLook w:val="000000" w:firstRow="0" w:lastRow="0" w:firstColumn="0" w:lastColumn="0" w:noHBand="0" w:noVBand="0"/>
        <w:tblLayout w:type="fixed"/>
      </w:tblPr>
      <w:tblGrid>
        <w:gridCol w:w="4828"/>
        <w:gridCol w:w="5161"/>
      </w:tblGrid>
      <w:tr>
        <w:trPr>
          <w:trHeight w:hRule="atleast" w:val="1428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51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Qui  parle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Marija i Ivana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Ivan i Milan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Milana i Ivana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Milan i Ivana</w:t>
            </w:r>
          </w:p>
        </w:tc>
        <w:tc>
          <w:tcPr>
            <w:tcW w:type="dxa" w:w="5161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uto" w:line="259" w:before="0" w:after="0"/>
              <w:contextualSpacing w:val="1"/>
              <w:ind w:left="51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Quel  jour Ivana  téléphone –t  –elle  à Milan?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jeudi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vendredi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dimanche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samedi</w:t>
            </w:r>
          </w:p>
        </w:tc>
      </w:tr>
      <w:tr>
        <w:trPr>
          <w:trHeight w:hRule="atleast" w:val="1369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Quel jour est  l’anniversaire de Danejel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mardi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>dimanche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vendredi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samedi</w:t>
            </w:r>
          </w:p>
        </w:tc>
        <w:tc>
          <w:tcPr>
            <w:tcW w:type="dxa" w:w="5161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Milan va avec son père …….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promener son petit chien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pour visiter sa grand -mère.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regarder   match de footbal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faire les achats</w:t>
            </w:r>
          </w:p>
        </w:tc>
      </w:tr>
      <w:tr>
        <w:trPr>
          <w:trHeight w:hRule="atleast" w:val="1449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L’anniversaire de Danijel  aura lieu  …..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>entre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16:00 et 18:00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14:00 et 16:00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12:00 et 18:00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12:00 et 16:00</w:t>
            </w:r>
          </w:p>
        </w:tc>
        <w:tc>
          <w:tcPr>
            <w:tcW w:type="dxa" w:w="5161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Qui emmenera Milan  à la maison de Danijel ? .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son grand -père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 mère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on père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son frère ainé.</w:t>
            </w:r>
          </w:p>
        </w:tc>
      </w:tr>
      <w:tr>
        <w:trPr>
          <w:trHeight w:hRule="atleast" w:val="1401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Danijel a oublié de   ……….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donner son cadeau à Milan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faire dicter son devoir.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prêter  son dictionnaire à Milan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Segoe UI Black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donner l’invitation</w:t>
            </w:r>
            <w:r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à Milan.</w:t>
            </w:r>
          </w:p>
        </w:tc>
        <w:tc>
          <w:tcPr>
            <w:tcW w:type="dxa" w:w="5161"/>
            <w:vAlign w:val="top"/>
          </w:tcPr>
          <w:p>
            <w:pPr>
              <w:pStyle w:val="PO26"/>
              <w:numPr>
                <w:ilvl w:val="0"/>
                <w:numId w:val="8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Danijel fêtera son anniversaire  ……..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chez soi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dans le parc.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dans une   pâtisserie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chez une amie.</w:t>
            </w:r>
          </w:p>
        </w:tc>
      </w:tr>
    </w:tbl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4"/>
          <w:szCs w:val="24"/>
          <w:rFonts w:ascii="Arial Black" w:eastAsia="Arial Black" w:hAnsi="Arial Black" w:hint="default"/>
        </w:rPr>
        <w:t xml:space="preserve">                                                      3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Arial Black" w:hAnsi="Arial Black" w:hint="default"/>
        </w:rPr>
      </w:pPr>
      <w:r>
        <w:rPr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                                                                                                        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(CO2)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comprendre des chiffres et  des quantités  sur un support enregistré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Écoute d’un enregistrement sonore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(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piste 2 du CD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)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puis  QCM.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Tu  vas  entendre des nombres  en serbe.  Quels  sont  ces  nombres?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Chaque   nombre sera prononcé trois  fois. Pour  chacun d’eux, coche  la  case  qui convient.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i w:val="1"/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Transcription de l’enregistrement sonore 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224" w:type="dxa"/>
        <w:tblLook w:val="000000" w:firstRow="0" w:lastRow="0" w:firstColumn="0" w:lastColumn="0" w:noHBand="0" w:noVBand="0"/>
        <w:tblLayout w:type="fixed"/>
      </w:tblPr>
      <w:tblGrid>
        <w:gridCol w:w="2355"/>
        <w:gridCol w:w="2310"/>
        <w:gridCol w:w="2640"/>
        <w:gridCol w:w="2895"/>
      </w:tblGrid>
      <w:tr>
        <w:trPr>
          <w:trHeight w:hRule="atleast" w:val="1170"/>
        </w:trPr>
        <w:tc>
          <w:tcPr>
            <w:tcW w:type="dxa" w:w="23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1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81 dete</w:t>
            </w:r>
          </w:p>
        </w:tc>
        <w:tc>
          <w:tcPr>
            <w:tcW w:type="dxa" w:w="2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2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57 biblioteka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3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29 parkova</w:t>
            </w:r>
          </w:p>
        </w:tc>
        <w:tc>
          <w:tcPr>
            <w:tcW w:type="dxa" w:w="28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4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225  rečnika</w:t>
            </w:r>
          </w:p>
        </w:tc>
      </w:tr>
      <w:tr>
        <w:trPr>
          <w:trHeight w:hRule="atleast" w:val="1170"/>
        </w:trPr>
        <w:tc>
          <w:tcPr>
            <w:tcW w:type="dxa" w:w="23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5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919  godina</w:t>
            </w:r>
          </w:p>
        </w:tc>
        <w:tc>
          <w:tcPr>
            <w:tcW w:type="dxa" w:w="23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6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34  umetnika</w:t>
            </w:r>
          </w:p>
        </w:tc>
        <w:tc>
          <w:tcPr>
            <w:tcW w:type="dxa" w:w="26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7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42  slavuja</w:t>
            </w:r>
          </w:p>
        </w:tc>
        <w:tc>
          <w:tcPr>
            <w:tcW w:type="dxa" w:w="28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NOMBRE  8 :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0" w:before="0" w:after="160"/>
              <w:ind w:left="219" w:right="0" w:firstLine="0"/>
              <w:rPr>
                <w:b w:val="1"/>
                <w:position w:val="0"/>
                <w:sz w:val="28"/>
                <w:szCs w:val="28"/>
                <w:rFonts w:ascii="Segoe UI Black" w:eastAsia="Times New Roman" w:hAnsi="Times New Roman" w:hint="default"/>
              </w:rPr>
            </w:pPr>
            <w:r>
              <w:rPr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 xml:space="preserve">111  pernica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156" w:type="dxa"/>
        <w:tblLook w:val="000000" w:firstRow="0" w:lastRow="0" w:firstColumn="0" w:lastColumn="0" w:noHBand="0" w:noVBand="0"/>
        <w:tblLayout w:type="fixed"/>
      </w:tblPr>
      <w:tblGrid>
        <w:gridCol w:w="2460"/>
        <w:gridCol w:w="15"/>
        <w:gridCol w:w="2310"/>
        <w:gridCol w:w="2775"/>
        <w:gridCol w:w="2340"/>
      </w:tblGrid>
      <w:tr>
        <w:trPr>
          <w:trHeight w:hRule="atleast" w:val="1579"/>
        </w:trPr>
        <w:tc>
          <w:tcPr>
            <w:tcW w:type="dxa" w:w="247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1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85 enfants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87 enfants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81 enfants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48  enfants</w:t>
            </w:r>
          </w:p>
        </w:tc>
        <w:tc>
          <w:tcPr>
            <w:tcW w:type="dxa" w:w="23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2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47 bibliothèques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57 bibliothèques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4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76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bibliothèques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58 bibliothèques</w:t>
            </w:r>
          </w:p>
        </w:tc>
        <w:tc>
          <w:tcPr>
            <w:tcW w:type="dxa" w:w="2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3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0"/>
              <w:contextualSpacing w:val="1"/>
              <w:ind w:left="510" w:right="0" w:firstLine="0"/>
              <w:rPr>
                <w:i w:val="1"/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28   jardins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39 jardins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19   jardins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29   jardins</w:t>
            </w:r>
          </w:p>
        </w:tc>
        <w:tc>
          <w:tcPr>
            <w:tcW w:type="dxa" w:w="2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4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225 dictionnaires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275 dictionnaires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4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215 dictionnaires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205 dictionnaires</w:t>
            </w:r>
          </w:p>
        </w:tc>
      </w:tr>
      <w:tr>
        <w:trPr>
          <w:trHeight w:hRule="atleast" w:val="1481"/>
        </w:trPr>
        <w:tc>
          <w:tcPr>
            <w:tcW w:type="dxa" w:w="246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5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912 ans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915 ans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929 ans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919 ans </w:t>
            </w:r>
          </w:p>
        </w:tc>
        <w:tc>
          <w:tcPr>
            <w:tcW w:type="dxa" w:w="23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6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31 artistes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38 artistes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34 artistes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35 artistes</w:t>
            </w:r>
          </w:p>
        </w:tc>
        <w:tc>
          <w:tcPr>
            <w:tcW w:type="dxa" w:w="2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4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7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14 rossignols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42 rossignols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44 rossignols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24 rossignols</w:t>
            </w:r>
          </w:p>
        </w:tc>
        <w:tc>
          <w:tcPr>
            <w:tcW w:type="dxa" w:w="2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8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11  trousses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101  trousses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121  trousses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118  trousses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Arial Black" w:hAnsi="Arial Black" w:hint="default"/>
        </w:rPr>
      </w:pPr>
      <w:r>
        <w:rPr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Arial Black" w:hAnsi="Arial Black" w:hint="default"/>
        </w:rPr>
        <w:t>4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Arial Black" w:hAnsi="Arial Black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(CO3)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comprendre des  phrases simples utilisant  le vocabulaire  de la vie  quotidienne.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Écoute d’un enregistrement sonore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(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piste 3 du CD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)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puis  QCM.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Tu  vas  entendre des phrases  en serbe.  Que dit –on?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Chaque   phrase sera prononcée  trois  fois. Pour  chacun d’elles, coche  la  case  qui convient..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i w:val="1"/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Transcription de l’enregistrement sonore 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770" w:type="dxa"/>
        <w:tblInd w:w="-449" w:type="dxa"/>
        <w:tblLook w:val="000000" w:firstRow="0" w:lastRow="0" w:firstColumn="0" w:lastColumn="0" w:noHBand="0" w:noVBand="0"/>
        <w:tblLayout w:type="fixed"/>
      </w:tblPr>
      <w:tblGrid>
        <w:gridCol w:w="3846"/>
        <w:gridCol w:w="3402"/>
        <w:gridCol w:w="3522"/>
      </w:tblGrid>
      <w:tr>
        <w:trPr>
          <w:trHeight w:hRule="atleast" w:val="758"/>
        </w:trPr>
        <w:tc>
          <w:tcPr>
            <w:tcW w:type="dxa" w:w="38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1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  <w:t xml:space="preserve">Ja sam čitao knjigu za vreme letnjeg </w:t>
            </w:r>
            <w:r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  <w:t>raspusta.</w:t>
            </w:r>
          </w:p>
        </w:tc>
        <w:tc>
          <w:tcPr>
            <w:tcW w:type="dxa" w:w="340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2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  <w:t xml:space="preserve">Sveti Sava je  poštovao sve ljude.</w:t>
            </w:r>
          </w:p>
        </w:tc>
        <w:tc>
          <w:tcPr>
            <w:tcW w:type="dxa" w:w="352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3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left="200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  <w:t xml:space="preserve"> Moja sestra ne želi da obuče </w:t>
            </w:r>
            <w:r>
              <w:rPr>
                <w:position w:val="0"/>
                <w:sz w:val="20"/>
                <w:szCs w:val="20"/>
                <w:rFonts w:ascii="Century Gothic" w:eastAsia="Century Gothic" w:hAnsi="Century Gothic" w:hint="default"/>
              </w:rPr>
              <w:t xml:space="preserve">svoju roze suknju.</w:t>
            </w:r>
          </w:p>
        </w:tc>
      </w:tr>
      <w:tr>
        <w:trPr>
          <w:trHeight w:hRule="atleast" w:val="100"/>
        </w:trPr>
        <w:tc>
          <w:tcPr>
            <w:tcW w:type="dxa" w:w="3846"/>
            <w:vAlign w:val="top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4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 xml:space="preserve">Vežbamo čitanje dva puta </w:t>
            </w: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>nedeljno.</w:t>
            </w:r>
          </w:p>
        </w:tc>
        <w:tc>
          <w:tcPr>
            <w:tcW w:type="dxa" w:w="3402"/>
            <w:vAlign w:val="top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5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18"/>
                <w:szCs w:val="18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18"/>
                <w:szCs w:val="18"/>
                <w:rFonts w:ascii="Century Gothic" w:eastAsia="Century Gothic" w:hAnsi="Century Gothic" w:hint="default"/>
              </w:rPr>
              <w:t xml:space="preserve">Kada ćeš mu ti napisati pismo?</w:t>
            </w:r>
          </w:p>
        </w:tc>
        <w:tc>
          <w:tcPr>
            <w:tcW w:type="dxa" w:w="3522"/>
            <w:vAlign w:val="top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6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 xml:space="preserve">Ove godine moj rodjendan </w:t>
            </w: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 xml:space="preserve">pada u utorak.</w:t>
            </w:r>
          </w:p>
        </w:tc>
      </w:tr>
      <w:tr>
        <w:trPr>
          <w:gridAfter w:val="1"/>
          <w:wAfter w:w="3522"/>
          <w:trHeight w:hRule="atleast" w:val="533"/>
        </w:trPr>
        <w:tc>
          <w:tcPr>
            <w:tcW w:type="dxa" w:w="38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7 :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 xml:space="preserve">Moj brat će se vratiti iz Srbije u julu.</w:t>
            </w:r>
          </w:p>
        </w:tc>
        <w:tc>
          <w:tcPr>
            <w:tcW w:type="dxa" w:w="340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Times New Roman" w:hAnsi="Times New Roman" w:hint="default"/>
              </w:rPr>
              <w:t xml:space="preserve">PHRASE 8 :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 xml:space="preserve"> Video si antički grad </w:t>
            </w:r>
            <w:r>
              <w:rPr>
                <w:position w:val="0"/>
                <w:sz w:val="22"/>
                <w:szCs w:val="22"/>
                <w:rFonts w:ascii="Century Gothic" w:eastAsia="Century Gothic" w:hAnsi="Century Gothic" w:hint="default"/>
              </w:rPr>
              <w:t xml:space="preserve">Viminacijum ,kod Požarevca?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917" w:type="dxa"/>
        <w:tblInd w:w="-431" w:type="dxa"/>
        <w:tblLook w:val="000000" w:firstRow="0" w:lastRow="0" w:firstColumn="0" w:lastColumn="0" w:noHBand="0" w:noVBand="0"/>
        <w:tblLayout w:type="fixed"/>
      </w:tblPr>
      <w:tblGrid>
        <w:gridCol w:w="3545"/>
        <w:gridCol w:w="1735"/>
        <w:gridCol w:w="1842"/>
        <w:gridCol w:w="3795"/>
      </w:tblGrid>
      <w:tr>
        <w:trPr>
          <w:trHeight w:hRule="atleast" w:val="2214"/>
        </w:trPr>
        <w:tc>
          <w:tcPr>
            <w:tcW w:type="dxa" w:w="35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1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 lis  ces livres  en été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J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’ai lu ce livre pendant les vacan-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      ces d’été.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J’avais déjà lu ce livre pendant les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vacances d’été.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 vais lire ce livre pendant les va-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cances d’été..</w:t>
            </w:r>
          </w:p>
        </w:tc>
        <w:tc>
          <w:tcPr>
            <w:tcW w:type="dxa" w:w="3577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2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Saint Sava aimait bien les écrivains.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S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aint Sava aime en général les ar-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tistes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Saint Sava respectait les gênes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Saint Sava   appréciait beaucoup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artistes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.</w:t>
            </w:r>
          </w:p>
        </w:tc>
        <w:tc>
          <w:tcPr>
            <w:tcW w:type="dxa" w:w="379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3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se met toujours sa jupe rose.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veut se mettre sa jupe rose.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ne veut pas se mettre ses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chaussettes  roses.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Ma sœur ne veut pas se mettre sa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jupe  rose.</w:t>
            </w:r>
          </w:p>
        </w:tc>
      </w:tr>
      <w:tr>
        <w:trPr>
          <w:trHeight w:hRule="atleast" w:val="2703"/>
        </w:trPr>
        <w:tc>
          <w:tcPr>
            <w:tcW w:type="dxa" w:w="35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4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On fait une activité de lecture deux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      fois par semaine.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faisait une activité de lecture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une  fois par semaine.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va faire une activité de lecture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la semaine  prochaine.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veut faire  une activité de lect-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ure deux fois par semaine.</w:t>
            </w:r>
          </w:p>
        </w:tc>
        <w:tc>
          <w:tcPr>
            <w:tcW w:type="dxa" w:w="3577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5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m’enverras –tu une lettre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m’écriras –tu un mél?.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Quand lui écriras –tu une lettre 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lui enverras –tu une lettre ?</w:t>
            </w:r>
          </w:p>
        </w:tc>
        <w:tc>
          <w:tcPr>
            <w:tcW w:type="dxa" w:w="379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6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Cette année, mon anniversaire  tombe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     un  mardi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mon anniversaire tombe-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ra un samedi.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mon anniversaire a  tom-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bé un mardi.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son anniversaire tombe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un samedi .</w:t>
            </w:r>
          </w:p>
        </w:tc>
      </w:tr>
      <w:tr>
        <w:trPr>
          <w:trHeight w:hRule="atleast" w:val="1512"/>
        </w:trPr>
        <w:tc>
          <w:tcPr>
            <w:tcW w:type="dxa" w:w="52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Phrase 7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rentrera de la Serbie  au mois de juillet.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va rentrer en la Serbie  en juillet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 veut rentrer de la Serbie   en juillet.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Mon frère  rentrera de la Serbie en juillet.</w:t>
            </w:r>
          </w:p>
        </w:tc>
        <w:tc>
          <w:tcPr>
            <w:tcW w:type="dxa" w:w="5637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8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Tu as déjà vu  la site antique Viminacijum, pré de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Požarevac?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Tu as vu  la site antique Viminacijum, pré de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Požarevac?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As –tu déjà visité Viminacijum, pré de Požarevac -notre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site antique?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 as-tu  visité Viminacijum, pré de Požarevac -la site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antique 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>-</w:t>
            </w:r>
          </w:p>
        </w:tc>
      </w:tr>
    </w:tbl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Arial Black" w:hAnsi="Arial Black" w:hint="default"/>
        </w:rPr>
      </w:pPr>
      <w:r>
        <w:rPr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Arial Black" w:hAnsi="Arial Black" w:hint="default"/>
        </w:rPr>
        <w:t>5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Expression    orale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(EO1)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parler  de ses activités  quotidiennes.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Les  dessins  qui  décrivent des activités  quotidiennes.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Observez les dessins ci –dessous.. Ana et sa  famille vont  à la montagne pendant les vacances  d’hiver. Raconte ce que tu vois.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individuelle</w:t>
      </w:r>
    </w:p>
    <w:tbl>
      <w:tblPr>
        <w:tblpPr w:leftFromText="141" w:rightFromText="141" w:vertAnchor="text" w:horzAnchor="margin" w:tblpXSpec="left" w:tblpY="183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957"/>
      </w:tblGrid>
      <w:tr>
        <w:trPr>
          <w:trHeight w:hRule="atleast" w:val="2264"/>
        </w:trPr>
        <w:tc>
          <w:tcPr>
            <w:tcW w:type="dxa" w:w="395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 xml:space="preserve">  </w:t>
            </w:r>
            <w:r>
              <w:rPr>
                <w:sz w:val="20"/>
              </w:rPr>
              <w:drawing>
                <wp:inline distT="0" distB="0" distL="0" distR="0">
                  <wp:extent cx="1909445" cy="1433195"/>
                  <wp:effectExtent l="15875" t="15875" r="15875" b="15875"/>
                  <wp:docPr id="109" name="Resim 22" descr="C:\Users\Seval\Documents\HAZİRAN__2016\voiture-vacances_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/Users/zoran/AppData/Roaming/PolarisOffice/ETemp/3588_7904752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8FBBFF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1433830"/>
                          </a:xfrm>
                          <a:prstGeom prst="rect"/>
                          <a:noFill/>
                          <a:ln cap="flat" cmpd="sng">
                            <a:solidFill>
                              <a:prstClr val="black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1</w:t>
            </w:r>
          </w:p>
        </w:tc>
      </w:tr>
      <w:tr>
        <w:trPr>
          <w:trHeight w:hRule="atleast" w:val="2344"/>
        </w:trPr>
        <w:tc>
          <w:tcPr>
            <w:tcW w:type="dxa" w:w="395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925955" cy="1400810"/>
                  <wp:effectExtent l="224790" t="224790" r="224155" b="227965"/>
                  <wp:docPr id="110" name="Resim 23" descr="C:\Users\Seval\Documents\HAZİRAN__2016\coloriage-noel-maison-en-pain-epices-0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/Users/zoran/AppData/Roaming/PolarisOffice/ETemp/3588_7904752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1401445"/>
                          </a:xfrm>
                          <a:prstGeom prst="rect"/>
                          <a:ln w="228600" cap="sq" cmpd="thickThin">
                            <a:solidFill>
                              <a:prstClr val="black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2</w:t>
            </w:r>
          </w:p>
        </w:tc>
      </w:tr>
      <w:tr>
        <w:trPr>
          <w:trHeight w:hRule="atleast" w:val="2579"/>
        </w:trPr>
        <w:tc>
          <w:tcPr>
            <w:tcW w:type="dxa" w:w="395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   </w:t>
            </w:r>
            <w:r>
              <w:rPr>
                <w:sz w:val="20"/>
              </w:rPr>
              <w:drawing>
                <wp:inline distT="0" distB="0" distL="0" distR="0">
                  <wp:extent cx="1265555" cy="1501775"/>
                  <wp:effectExtent l="0" t="0" r="0" b="0"/>
                  <wp:docPr id="111" name="Resim 9" descr="C:\Users\Seval\Documents\HAZİRAN__2016\Kış-Mevsimi-Boyama-Sayfası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/Users/zoran/AppData/Roaming/PolarisOffice/ETemp/3588_7904752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50241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3</w:t>
            </w:r>
          </w:p>
        </w:tc>
      </w:tr>
      <w:tr>
        <w:trPr>
          <w:trHeight w:hRule="atleast" w:val="2594"/>
        </w:trPr>
        <w:tc>
          <w:tcPr>
            <w:tcW w:type="dxa" w:w="395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4</w:t>
            </w:r>
            <w:r>
              <w:rPr>
                <w:sz w:val="20"/>
              </w:rPr>
              <w:drawing>
                <wp:inline distT="0" distB="0" distL="0" distR="0">
                  <wp:extent cx="1600835" cy="1598930"/>
                  <wp:effectExtent l="0" t="0" r="0" b="0"/>
                  <wp:docPr id="112" name="Resim 67" descr="C:\Users\Seval\Documents\HAZİRAN__2016\kismevsimiboyamasayfasi-1480692663ng8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/Users/zoran/AppData/Roaming/PolarisOffice/ETemp/3588_7904752/fImage3266157665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-3000"/>
                                    </a14:imgEffect>
                                    <a14:imgEffect>
                                      <a14:brightnessContrast bright="-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159956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tbl>
      <w:tblPr>
        <w:tblpPr w:leftFromText="141" w:rightFromText="141" w:vertAnchor="text" w:horzAnchor="page" w:tblpX="6766" w:tblpY="22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283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20"/>
        </w:trPr>
        <w:tc>
          <w:tcPr>
            <w:tcW w:type="dxa" w:w="28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</w:t>
            </w:r>
            <w:r>
              <w:rPr>
                <w:sz w:val="20"/>
              </w:rPr>
              <w:drawing>
                <wp:inline distT="0" distB="0" distL="0" distR="0">
                  <wp:extent cx="1596390" cy="1545590"/>
                  <wp:effectExtent l="36195" t="36195" r="32385" b="811530"/>
                  <wp:docPr id="119" name="Resim 24" descr="C:\Users\Seval\Documents\HAZİRAN__2016\images623A7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/Users/zoran/AppData/Roaming/PolarisOffice/ETemp/3588_7904752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546225"/>
                          </a:xfrm>
                          <a:prstGeom prst="ellipse"/>
                          <a:ln w="63500" cap="rnd" cmpd="sng">
                            <a:solidFill>
                              <a:prstClr val="black"/>
                            </a:solidFill>
                            <a:prstDash val="solid"/>
                            <a:round/>
                          </a:ln>
                          <a:effectLst>
                            <a:outerShdw sx="-60000" sy="-18000" blurRad="381000" dist="292100" dir="5400000" rotWithShape="false">
                              <a:prstClr val="black">
                                <a:alpha val="20784"/>
                              </a:prst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threePt" dir="t">
                              <a:rot lat="0" lon="0" rev="0"/>
                            </a:lightRig>
                          </a:scene3d>
                          <a:sp3d prstMaterial="warmMatte">
                            <a:bevelT h="25400" w="88900"/>
                            <a:bevelB h="76200" w="762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551"/>
        </w:trPr>
        <w:tc>
          <w:tcPr>
            <w:tcW w:type="dxa" w:w="28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6</w:t>
            </w:r>
            <w:r>
              <w:rPr>
                <w:sz w:val="20"/>
              </w:rPr>
              <w:drawing>
                <wp:inline distT="0" distB="0" distL="0" distR="0">
                  <wp:extent cx="1410335" cy="1585595"/>
                  <wp:effectExtent l="0" t="0" r="0" b="0"/>
                  <wp:docPr id="120" name="Resim 67" descr="C:\Users\Seval\Documents\HAZİRAN__2016\KIŞ__TATİLİ_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/Users/zoran/AppData/Roaming/PolarisOffice/ETemp/3588_7904752/fImage2267655281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158623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348"/>
        </w:trPr>
        <w:tc>
          <w:tcPr>
            <w:tcW w:type="dxa" w:w="28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654175" cy="1513840"/>
                  <wp:effectExtent l="0" t="0" r="0" b="0"/>
                  <wp:docPr id="121" name="Resim 2" descr="C:\Users\Seval\Documents\HAZİRAN__2016\KIŞ__TATİLİ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:/Users/zoran/AppData/Roaming/PolarisOffice/ETemp/3588_7904752/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51447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7</w:t>
            </w:r>
          </w:p>
        </w:tc>
      </w:tr>
      <w:tr>
        <w:trPr/>
        <w:tc>
          <w:tcPr>
            <w:tcW w:type="dxa" w:w="283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</w:t>
            </w:r>
            <w:r>
              <w:rPr>
                <w:sz w:val="20"/>
              </w:rPr>
              <w:drawing>
                <wp:inline distT="0" distB="0" distL="0" distR="0">
                  <wp:extent cx="1315720" cy="1775460"/>
                  <wp:effectExtent l="0" t="0" r="0" b="0"/>
                  <wp:docPr id="122" name="Resim 17" descr="C:\Users\Seval\Documents\HAZİRAN__2016\KIŞ__TATİLİ_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/Users/zoran/AppData/Roaming/PolarisOffice/ETemp/3588_7904752/imag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177609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8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 xml:space="preserve">                                                    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 xml:space="preserve">                                               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(EO2)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poser  des  questions.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Trouver  une  question pour  chaque réponse  de  Marina.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Tu  vois  les  réponses de Merve. . Pose –lui  une question pour chaque réponse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individuelle.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1. Ja imam devet godima.   ..............................................................................................................?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2. Moja omiljena životinja je pas!      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3.  Mnogo volim da gledam  filmove.  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4. Danas idem u bioskop .   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5.Obožavam da jedem voće!     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6.Moj brat se zove Marko.      ...........................................................................................................?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7. Ja treniram tenis.         ..................................................................................................................?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8. U slobodno vreme slušam muziku.     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</w:t>
      </w:r>
      <w:r>
        <w:rPr>
          <w:sz w:val="20"/>
        </w:rPr>
        <w:drawing>
          <wp:inline distT="0" distB="0" distL="0" distR="0">
            <wp:extent cx="2252980" cy="2458085"/>
            <wp:effectExtent l="0" t="0" r="5715" b="0"/>
            <wp:docPr id="131" name="Resim 32" descr="C:\Users\Seval\Documents\HAZİRAN__2016\KÜÇÜK__KIZ.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zoran/AppData/Roaming/PolarisOffice/ETemp/3588_7904752/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45872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MARINA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Traduction en français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1. J’ai neuf ans. 2;Mon animal préféré est le chien!  3.J’aime beaucoup regarder les films.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4.Je vais au cinema aujourd’hui.  5. J’ adore manger les fruits. 6. Mon frère s’appelle Marko.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7. Je fais le tennis.  8.  Dans le temps  libre j’ écoute de la musique.</w:t>
      </w:r>
    </w:p>
    <w:tbl>
      <w:tblPr>
        <w:tblpPr w:leftFromText="141" w:rightFromText="141" w:vertAnchor="text" w:horzAnchor="page" w:tblpX="7396" w:tblpY="366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     </w:t>
      </w: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Arial Black" w:hAnsi="Arial Black" w:hint="default"/>
        </w:rPr>
      </w:pPr>
      <w:r>
        <w:rPr>
          <w:b w:val="1"/>
          <w:position w:val="0"/>
          <w:sz w:val="20"/>
          <w:szCs w:val="20"/>
          <w:rFonts w:ascii="Segoe UI Black" w:eastAsia="Segoe UI Black" w:hAnsi="Segoe UI Black" w:hint="default"/>
        </w:rPr>
        <w:t xml:space="preserve">          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Arial Black" w:hAnsi="Arial Black" w:hint="default"/>
        </w:rPr>
        <w:t>7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(EO3)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présenter  une personne.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Présenter  oralement une personne.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Peux –tu   decrir   ta  maîtresse    en 8 phrases ?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individuelle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</w:t>
      </w:r>
      <w:r>
        <w:rPr>
          <w:sz w:val="20"/>
        </w:rPr>
        <w:drawing>
          <wp:inline distT="0" distB="0" distL="0" distR="0">
            <wp:extent cx="3434080" cy="3444875"/>
            <wp:effectExtent l="0" t="0" r="0" b="0"/>
            <wp:docPr id="15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zoran/AppData/Roaming/PolarisOffice/ETemp/3588_7904752/fImage39507365629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34455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40"/>
          <w:szCs w:val="4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      </w:t>
      </w:r>
      <w:r>
        <w:rPr>
          <w:i w:val="1"/>
          <w:position w:val="0"/>
          <w:sz w:val="40"/>
          <w:szCs w:val="40"/>
          <w:rFonts w:ascii="Times New Roman" w:eastAsia="Times New Roman" w:hAnsi="Times New Roman" w:hint="default"/>
        </w:rPr>
        <w:t xml:space="preserve">   Snežana Miletić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8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             </w:t>
      </w: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 Compréhension de l’écrit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(CE1)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8"/>
          <w:szCs w:val="8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repérer  des  informations  dans  un texte  écrit.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Lire  le  texte et répondre  aux  questions.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 attentivement le texte ci-dessous et réponds aux  questions.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8"/>
          <w:szCs w:val="8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collective.</w:t>
      </w: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8" w:type="dxa"/>
        <w:tblLook w:val="000000" w:firstRow="0" w:lastRow="0" w:firstColumn="0" w:lastColumn="0" w:noHBand="0" w:noVBand="0"/>
        <w:tblLayout w:type="fixed"/>
      </w:tblPr>
      <w:tblGrid>
        <w:gridCol w:w="10098"/>
      </w:tblGrid>
      <w:tr>
        <w:trPr>
          <w:trHeight w:hRule="atleast" w:val="3018"/>
        </w:trPr>
        <w:tc>
          <w:tcPr>
            <w:tcW w:type="dxa" w:w="100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                                         Andjela i  Jovana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 Sestre su se vratile sa letnjeg raspusta iiz Srbije. Počela je nova školska godina.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Škola počinje u mesecu septembru,na jesen. Andjela i Jovana su odlučile da  izvade toplu </w:t>
            </w: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odeću iz ormara.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Dve sestre  vade  zimsku odeću u subotu.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Andjela je  prvo ugledala svoje čizme. Počela je da plače,jer ne može više da  ih  obuje </w:t>
            </w: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/svoje čizme/! Njeni roditelji su  ih kupili  krajem prošle zime.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Andjelina i Jovanina majka je odlučila da čizme da Milici  , jer su tesne Andjeli,stežu je.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Milica je ćerka njihove tetke. Tetka je mamina rodjena sestra,.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Milica je Andjeli i Jovani sestra od tetke.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Porodica treba medjusobno da se pomaže.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tLeast" w:line="0" w:before="10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>Questions</w:t>
      </w:r>
    </w:p>
    <w:tbl>
      <w:tblPr>
        <w:tblpPr w:leftFromText="141" w:rightFromText="141" w:vertAnchor="text" w:horzAnchor="margin" w:tblpXSpec="left" w:tblpY="96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4957"/>
        <w:gridCol w:w="510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9"/>
        </w:trPr>
        <w:tc>
          <w:tcPr>
            <w:tcW w:type="dxa" w:w="49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0"/>
              <w:contextualSpacing w:val="1"/>
              <w:ind w:left="584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L’école commence …………….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de février, en hiver.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u mois de septembre, en automne.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d’octobre, en automne.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d’août, en automne.</w:t>
            </w:r>
          </w:p>
        </w:tc>
        <w:tc>
          <w:tcPr>
            <w:tcW w:type="dxa" w:w="51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Andjela i Jovana ont décidé de ressortir 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vêtements d’été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les vêtements de printemps-été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les vêtements légers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les vêtements épais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49"/>
        </w:trPr>
        <w:tc>
          <w:tcPr>
            <w:tcW w:type="dxa" w:w="4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80"/>
              <w:contextualSpacing w:val="1"/>
              <w:ind w:right="0" w:left="227" w:hanging="22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deux sœurs   ressortent  les vêtements d’hiver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lundi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mardi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>samedi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jeudi  </w:t>
            </w:r>
          </w:p>
        </w:tc>
        <w:tc>
          <w:tcPr>
            <w:tcW w:type="dxa" w:w="51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80"/>
              <w:contextualSpacing w:val="1"/>
              <w:ind w:left="47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Qu’est- ce qu’Andjela a vu premièrement?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 doudoune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ses bottes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bottines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robes d’hiver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9"/>
        </w:trPr>
        <w:tc>
          <w:tcPr>
            <w:tcW w:type="dxa" w:w="49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80"/>
              <w:contextualSpacing w:val="1"/>
              <w:ind w:left="527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Pourquoi Andjela  a –t –elle pleuré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Parce qu’elle n’a pas trouvé sa jupe rose.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Parce que les souris avaient rongé ses baskets.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Parce qu’elle ne voulait pas ranger ses articles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d’hiver.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Parce qu’elle n’a pas  pu se mettre les bottе.s   </w:t>
            </w:r>
          </w:p>
        </w:tc>
        <w:tc>
          <w:tcPr>
            <w:tcW w:type="dxa" w:w="51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0"/>
              <w:contextualSpacing w:val="1"/>
              <w:ind w:left="47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parents avaient acheté ses bottеs……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à la fin de l’hiver dernier.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début  du  mois d’octobre dernier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 printemps précédent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la grande rentrée de l’an dernier.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4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80"/>
              <w:contextualSpacing w:val="1"/>
              <w:ind w:left="47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mère d’Andjela  et Jovana  va donner les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bottеs  à Milica, parce que (qu’ ) …..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 père de Milica  ne travaille pas.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….Andjela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n’aime pas  leur couleur.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….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elles sont devenues trop serrées pour  Andjela.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 …..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Andjela veut acheter de nouvelles  bottines.  </w:t>
            </w:r>
          </w:p>
        </w:tc>
        <w:tc>
          <w:tcPr>
            <w:tcW w:type="dxa" w:w="5103"/>
            <w:vAlign w:val="top"/>
          </w:tcPr>
          <w:p>
            <w:pPr>
              <w:pStyle w:val="PO26"/>
              <w:numPr>
                <w:ilvl w:val="0"/>
                <w:numId w:val="9"/>
              </w:numPr>
              <w:jc w:val="left"/>
              <w:spacing w:lineRule="auto" w:line="259" w:before="0" w:after="0"/>
              <w:contextualSpacing w:val="1"/>
              <w:ind w:left="782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Milica   est ………………… 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</w:t>
            </w:r>
            <w:r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la fille de leur tante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de leur sœur aînée.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de leur voisins.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d’une amie de leur mère.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FF0000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color w:val="FF0000"/>
          <w:position w:val="0"/>
          <w:sz w:val="22"/>
          <w:szCs w:val="22"/>
          <w:rFonts w:ascii="Calibri" w:eastAsia="Calibri" w:hAnsi="Calibri" w:hint="default"/>
        </w:rPr>
        <w:t xml:space="preserve">Traduction en français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2"/>
          <w:szCs w:val="22"/>
          <w:rFonts w:ascii="Calibri" w:eastAsia="Calibri" w:hAnsi="Calibri" w:hint="default"/>
        </w:rPr>
        <w:t xml:space="preserve">Les soeurs sont revenues de ses vacances  d’été. La nouvelle année scolaire a commencé</w:t>
      </w:r>
      <w:r>
        <w:rPr>
          <w:i w:val="1"/>
          <w:b w:val="1"/>
          <w:color w:val="FF0000"/>
          <w:position w:val="0"/>
          <w:sz w:val="22"/>
          <w:szCs w:val="22"/>
          <w:rFonts w:ascii="Calibri" w:eastAsia="Calibri" w:hAnsi="Calibri" w:hint="default"/>
        </w:rPr>
        <w:t xml:space="preserve">.L ‘école commence au </w:t>
      </w:r>
      <w:r>
        <w:rPr>
          <w:i w:val="1"/>
          <w:b w:val="1"/>
          <w:color w:val="FF0000"/>
          <w:position w:val="0"/>
          <w:sz w:val="22"/>
          <w:szCs w:val="22"/>
          <w:rFonts w:ascii="Calibri" w:eastAsia="Calibri" w:hAnsi="Calibri" w:hint="default"/>
        </w:rPr>
        <w:t xml:space="preserve">mois de septembre  en automne.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Andjela et Jovana ont décidé de ressortir  de l’armoire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les vêtements épais.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Les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deux sœurs   ressortent  les vêtements d’hiver  le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samedi. .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Andjela a vu premièrement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ses bottes.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Andjela  s’ aviait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mis  à pleuré ,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parce qu’elle n’a pas pu se mettre les botte.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Ses parents avaient acheté ses botte</w:t>
      </w:r>
      <w:r>
        <w:rPr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à la fin de l’hiver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dernier ..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La mère d’Andjela  et Jovana   à décidé  en  à donner  à Milica, parce qu ‘ 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elles sont devenues trop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serrées pour  Andjela.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Milica   est 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la fille de leurs tante. Tante est la soeur de la mère. Milica est la soeur  de tante 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pour Andjela et Jovana. La famille doit s’aider entre eux!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2"/>
          <w:szCs w:val="22"/>
          <w:rFonts w:ascii="Times New Roman" w:eastAsia="Times New Roman" w:hAnsi="Times New Roman" w:hint="default"/>
        </w:rPr>
        <w:t>;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                                      </w:t>
      </w:r>
      <w:r>
        <w:rPr>
          <w:b w:val="1"/>
          <w:position w:val="0"/>
          <w:sz w:val="22"/>
          <w:szCs w:val="22"/>
          <w:rFonts w:ascii="Arial Black" w:eastAsia="Arial" w:hAnsi="Arial" w:hint="default"/>
        </w:rPr>
        <w:t xml:space="preserve">9                            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(CE2)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identifier des  informations  précises contenues dans  un texte  écrit.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Lire et répondre  aux  questions  d’un  dialogue.  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 attentivement le dialogue ci-dessous et réponds aux  questions.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collective.</w:t>
      </w: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</w:t>
      </w: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Nikolina i  Zoran  na kampu u Srbiji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Nikolina: Ovog leta ćemo ići na kamp ! Putujemo avionom do Beograda! Let  će  trajqti  samo sat i </w:t>
      </w: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četrdeset minuta.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Zoran: Da, a posle idemo autobusom u Sremske Karlovce. Tamo se nalazi naš hotel.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Nikolina: Sve je odlično organizovano! Učestvovaćemo u različitim radionicama i učiti srpski jezik.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bdr w:val="single" w:sz="4" w:space="0" w:color="000000"/>
          <w:rFonts w:ascii="Calibri" w:eastAsia="Calibri" w:hAnsi="Calibri" w:hint="default"/>
        </w:rPr>
      </w:pP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Zoran:  Doći će puno naših vršnjaka, mladih Srba , sa kojima ćemo se upoznati.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bdr w:val="single" w:sz="4" w:space="0" w:color="00000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Nikolina: Da. Oni dolaze iz Švajcarske, Nemačke, Rumunije,Srbije.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  <w:t xml:space="preserve">Zoran: Svi zajedno ćemo  posetiti lepu planinu Frušku goru.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bdr w:val="single" w:sz="4" w:space="0" w:color="00000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FF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 xml:space="preserve">Traduction en français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Nikolina et Zoran dans le camp en Serbie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Nikolina:   Cet été on ira au camp.! Nous voyageron par avion, jusq’ à  Belgrade!Le vol durera seulement </w:t>
      </w: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1h 40 min.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Zoran:  Oui,et après  on prend le bus pour aller à Sremski Karlovci.  Notre hôtel est situé là.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Nikolina:   Tout est bien organisé!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 Nous  allons  participer </w:t>
      </w:r>
      <w:r>
        <w:rPr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aux ateliers diferents et apprendre langue serbe.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Zoran:  Beaucoup des jeunes viendront , des jeunes Serbes ,avec lesqueles on va faire </w:t>
      </w:r>
      <w:r>
        <w:rPr>
          <w:i w:val="1"/>
          <w:b w:val="1"/>
          <w:color w:val="FF0000"/>
          <w:position w:val="0"/>
          <w:sz w:val="22"/>
          <w:szCs w:val="22"/>
          <w:rFonts w:ascii="Times New Roman" w:eastAsia="Times New Roman" w:hAnsi="Times New Roman" w:hint="default"/>
        </w:rPr>
        <w:t xml:space="preserve"> connaissence.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FF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Nikolina:   Oui, ils </w:t>
      </w:r>
      <w:r>
        <w:rPr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 xml:space="preserve"> viennent de la Suisse, l’Allemagne,La Romanie,la  Serbie.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Zoran:  Tous ensemle on visitera la belle montagne Fruška gora.</w:t>
      </w:r>
    </w:p>
    <w:tbl>
      <w:tblPr>
        <w:tblpPr w:leftFromText="141" w:rightFromText="141" w:vertAnchor="text" w:horzAnchor="margin" w:tblpXSpec="left" w:tblpY="4225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5174"/>
        <w:gridCol w:w="5163"/>
      </w:tblGrid>
      <w:tr>
        <w:trPr>
          <w:trHeight w:hRule="atleast" w:val="2168"/>
        </w:trPr>
        <w:tc>
          <w:tcPr>
            <w:tcW w:type="dxa" w:w="5174"/>
            <w:vAlign w:val="top"/>
          </w:tcPr>
          <w:p>
            <w:pPr>
              <w:pStyle w:val="PO26"/>
              <w:numPr>
                <w:ilvl w:val="0"/>
                <w:numId w:val="10"/>
              </w:numPr>
              <w:jc w:val="left"/>
              <w:spacing w:lineRule="auto" w:line="259" w:before="0" w:after="0"/>
              <w:contextualSpacing w:val="1"/>
              <w:ind w:left="494" w:right="-340" w:hanging="284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Nikolina et  Zoran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vont voyager………. pour venir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0"/>
              <w:contextualSpacing w:val="1"/>
              <w:ind w:left="494" w:right="-340" w:hanging="284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à  Belgrade.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bateau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en train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en  avion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 voiture</w:t>
            </w:r>
          </w:p>
        </w:tc>
        <w:tc>
          <w:tcPr>
            <w:tcW w:type="dxa" w:w="51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2.  Le vol durera................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1 h 50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2h 40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4h 10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h 40</w:t>
            </w:r>
          </w:p>
        </w:tc>
      </w:tr>
      <w:tr>
        <w:trPr>
          <w:trHeight w:hRule="atleast" w:val="1556"/>
        </w:trPr>
        <w:tc>
          <w:tcPr>
            <w:tcW w:type="dxa" w:w="5174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160"/>
              <w:contextualSpacing w:val="1"/>
              <w:ind w:right="-340" w:left="210" w:hanging="21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3.Où est l’hôtel de Zoran et Nikolina?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 Sremska Kamenica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à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  Sremski Karlovci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à  Sremska Mitrovica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 Sremčica</w:t>
            </w:r>
          </w:p>
        </w:tc>
        <w:tc>
          <w:tcPr>
            <w:tcW w:type="dxa" w:w="51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4. Comment vont –ils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l’hôtel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voiture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premièrement  en métro , puis  en bus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en bus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train de banlieue</w:t>
            </w:r>
          </w:p>
        </w:tc>
      </w:tr>
      <w:tr>
        <w:trPr>
          <w:trHeight w:hRule="atleast" w:val="1549"/>
        </w:trPr>
        <w:tc>
          <w:tcPr>
            <w:tcW w:type="dxa" w:w="5174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160"/>
              <w:contextualSpacing w:val="1"/>
              <w:ind w:left="352" w:right="0" w:hanging="284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5. Ils vont  participer  ……….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aux ateliers diferents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la piscine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à la visite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au stade </w:t>
            </w:r>
          </w:p>
        </w:tc>
        <w:tc>
          <w:tcPr>
            <w:tcW w:type="dxa" w:w="51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6.  Zoran et Nikolina va faire connaissence……………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avec les jeunes  Français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  <w:t xml:space="preserve">avec les jeunes Serbes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avec les jeunes  Russes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avec les jeunes Suisses</w:t>
            </w:r>
          </w:p>
        </w:tc>
      </w:tr>
      <w:tr>
        <w:trPr>
          <w:trHeight w:hRule="atleast" w:val="1614"/>
        </w:trPr>
        <w:tc>
          <w:tcPr>
            <w:tcW w:type="dxa" w:w="517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7.  De quels pays les jeunes viennent?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</w:t>
            </w:r>
            <w:r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  <w:t xml:space="preserve">ls viennent de la Suisse, l’Allemagne,La Romanie,la </w:t>
            </w:r>
            <w:r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  <w:t>Serbie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la Romanie, l’Italie, la Russie, la Serbie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 ’Allemagne,la Serbie,la Suisse,la Gréce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la Croatie,de la Bosnie et Hérzègovine et la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Serbie.</w:t>
            </w:r>
          </w:p>
        </w:tc>
        <w:tc>
          <w:tcPr>
            <w:tcW w:type="dxa" w:w="51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  Les jeunes visiteront la montagne................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. Kopaonik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Stara planina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Tara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  <w:t xml:space="preserve"> Fruška   gora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14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 Black" w:eastAsia="Arial" w:hAnsi="Arial" w:hint="default"/>
        </w:rPr>
      </w:pPr>
      <w:r>
        <w:rPr>
          <w:b w:val="1"/>
          <w:position w:val="0"/>
          <w:sz w:val="22"/>
          <w:szCs w:val="22"/>
          <w:rFonts w:ascii="Arial Black" w:eastAsia="Arial" w:hAnsi="Arial" w:hint="default"/>
        </w:rPr>
        <w:t xml:space="preserve">                                                             10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 Black" w:eastAsia="Arial" w:hAnsi="Arial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(CE3)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identifier des  informations  précises de  les chansones lesquelles on a appris..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Lire et associer  les  questions  et  les réponses.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Observe les 8 questions et  les  réponses  ci –dessous. Puis associe –les.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collective.</w:t>
      </w: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53" w:type="dxa"/>
        <w:tblLook w:val="000000" w:firstRow="0" w:lastRow="0" w:firstColumn="0" w:lastColumn="0" w:noHBand="0" w:noVBand="0"/>
        <w:tblLayout w:type="fixed"/>
      </w:tblPr>
      <w:tblGrid>
        <w:gridCol w:w="3948"/>
        <w:gridCol w:w="6217"/>
      </w:tblGrid>
      <w:tr>
        <w:trPr>
          <w:trHeight w:hRule="atleast" w:val="1831"/>
        </w:trPr>
        <w:tc>
          <w:tcPr>
            <w:tcW w:type="dxa" w:w="3948"/>
            <w:vAlign w:val="top"/>
          </w:tcPr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  <w:t xml:space="preserve">Hej dragi, dragi.....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  <w:t xml:space="preserve">Ja ću vodu a ti koren...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mbria" w:eastAsia="Cambria" w:hAnsi="Cambria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Cambria" w:eastAsia="Cambria" w:hAnsi="Cambria" w:hint="default"/>
              </w:rPr>
              <w:t xml:space="preserve">Znaš li odakle si sine</w:t>
            </w:r>
            <w:r>
              <w:rPr>
                <w:position w:val="0"/>
                <w:sz w:val="22"/>
                <w:szCs w:val="22"/>
                <w:rFonts w:ascii="Cambria" w:eastAsia="Cambria" w:hAnsi="Cambria" w:hint="default"/>
              </w:rPr>
              <w:t>?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  <w:t xml:space="preserve">Zejtinlikom   cveće procvalo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Cambria" w:hAnsi="Cambria" w:hint="default"/>
              </w:rPr>
              <w:t xml:space="preserve">A a  a a a ?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Cambria" w:hAnsi="Cambria" w:hint="default"/>
              </w:rPr>
              <w:t xml:space="preserve">Božić , Božić blagi dan</w:t>
            </w:r>
            <w:r>
              <w:rPr>
                <w:position w:val="0"/>
                <w:sz w:val="22"/>
                <w:szCs w:val="22"/>
                <w:rFonts w:ascii="Cambria" w:eastAsia="Cambria" w:hAnsi="Cambria" w:hint="default"/>
              </w:rPr>
              <w:t xml:space="preserve"> ...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Cambria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Cambria" w:hAnsi="Cambria" w:hint="default"/>
              </w:rPr>
              <w:t xml:space="preserve">Božić  Božić svetli dan ...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mbria" w:eastAsia="Cambria" w:hAnsi="Cambria" w:hint="default"/>
              </w:rPr>
              <w:t xml:space="preserve">Uskliknimo s ljubavlju ...</w:t>
            </w:r>
          </w:p>
        </w:tc>
        <w:tc>
          <w:tcPr>
            <w:tcW w:type="dxa" w:w="6217"/>
            <w:vAlign w:val="top"/>
          </w:tcPr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Ovo je Srbija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>...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Pogledaj planine sive!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Sav svetlošću obasjan!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Svetitelju  Savi!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...božurove sadi...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...nek izniku mladi!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Šumadijom  sunce zasjalo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>.</w:t>
            </w:r>
          </w:p>
          <w:p>
            <w:pPr>
              <w:pStyle w:val="PO26"/>
              <w:numPr>
                <w:ilvl w:val="0"/>
                <w:numId w:val="12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Blagog Hrista rodjendan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>!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traduction en français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1 e   Eh,mon cheri,cheri.......tu seme les fleures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2  f    Je vais arosser et toi tu t’occupe de raçine pour pousser les nouvelles fleures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3  b  Sais-tu  mon fils,d’où tu vient? ...  regarde les  montagnes grises!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</w:pPr>
      <w:r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Rockwell" w:eastAsia="Times New Roman" w:hAnsi="Times New Roman" w:hint="default"/>
        </w:rPr>
      </w:pP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4 g    à  Zejtinlik  les fleures fleurisses ... à </w:t>
      </w:r>
      <w:r>
        <w:rPr>
          <w:b w:val="1"/>
          <w:color w:val="FF0000"/>
          <w:position w:val="0"/>
          <w:sz w:val="24"/>
          <w:szCs w:val="24"/>
          <w:rFonts w:ascii="Rockwell" w:eastAsia="Times New Roman" w:hAnsi="Times New Roman" w:hint="default"/>
        </w:rPr>
        <w:t xml:space="preserve">Šumadija le soleil brille.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</w:pPr>
      <w:r>
        <w:rPr>
          <w:b w:val="1"/>
          <w:color w:val="FF0000"/>
          <w:position w:val="0"/>
          <w:sz w:val="24"/>
          <w:szCs w:val="24"/>
          <w:rFonts w:ascii="Rockwell" w:eastAsia="Times New Roman" w:hAnsi="Times New Roman" w:hint="default"/>
        </w:rPr>
        <w:t xml:space="preserve">5 a   </w:t>
      </w:r>
      <w:r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  <w:t xml:space="preserve">A a  a a a ?   C’est la Serbie...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</w:pPr>
      <w:r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  <w:t xml:space="preserve">6  h   Noel, Noel le jour doux......... c’est l’ anniversaire de Jesus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</w:pPr>
      <w:r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  <w:t xml:space="preserve">7  c Noel, Noel le jour clair......... il y a beaucoup des lumières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</w:pPr>
      <w:r>
        <w:rPr>
          <w:b w:val="1"/>
          <w:color w:val="FF0000"/>
          <w:position w:val="0"/>
          <w:sz w:val="22"/>
          <w:szCs w:val="22"/>
          <w:rFonts w:ascii="Cambria" w:eastAsia="Cambria" w:hAnsi="Cambria" w:hint="default"/>
        </w:rPr>
        <w:t xml:space="preserve">8  d  On chante fort  avec l’ amour .....pour Saint  Sava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8" w:type="dxa"/>
        <w:tblLook w:val="000000" w:firstRow="0" w:lastRow="0" w:firstColumn="0" w:lastColumn="0" w:noHBand="0" w:noVBand="0"/>
        <w:tblLayout w:type="fixed"/>
      </w:tblPr>
      <w:tblGrid>
        <w:gridCol w:w="1343"/>
        <w:gridCol w:w="1415"/>
        <w:gridCol w:w="1236"/>
        <w:gridCol w:w="1290"/>
        <w:gridCol w:w="1236"/>
        <w:gridCol w:w="1236"/>
        <w:gridCol w:w="1217"/>
        <w:gridCol w:w="1325"/>
      </w:tblGrid>
      <w:tr>
        <w:trPr>
          <w:trHeight w:hRule="atleast" w:val="345"/>
        </w:trPr>
        <w:tc>
          <w:tcPr>
            <w:tcW w:type="dxa" w:w="134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1</w:t>
            </w:r>
          </w:p>
        </w:tc>
        <w:tc>
          <w:tcPr>
            <w:tcW w:type="dxa" w:w="14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2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3</w:t>
            </w:r>
          </w:p>
        </w:tc>
        <w:tc>
          <w:tcPr>
            <w:tcW w:type="dxa" w:w="12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4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5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6</w:t>
            </w:r>
          </w:p>
        </w:tc>
        <w:tc>
          <w:tcPr>
            <w:tcW w:type="dxa" w:w="12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7</w:t>
            </w:r>
          </w:p>
        </w:tc>
        <w:tc>
          <w:tcPr>
            <w:tcW w:type="dxa" w:w="13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8</w:t>
            </w:r>
          </w:p>
        </w:tc>
      </w:tr>
      <w:tr>
        <w:trPr>
          <w:trHeight w:hRule="atleast" w:val="527"/>
        </w:trPr>
        <w:tc>
          <w:tcPr>
            <w:tcW w:type="dxa" w:w="134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e</w:t>
            </w:r>
          </w:p>
        </w:tc>
        <w:tc>
          <w:tcPr>
            <w:tcW w:type="dxa" w:w="14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f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b</w:t>
            </w:r>
          </w:p>
        </w:tc>
        <w:tc>
          <w:tcPr>
            <w:tcW w:type="dxa" w:w="12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g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a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h</w:t>
            </w:r>
          </w:p>
        </w:tc>
        <w:tc>
          <w:tcPr>
            <w:tcW w:type="dxa" w:w="12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c</w:t>
            </w:r>
          </w:p>
        </w:tc>
        <w:tc>
          <w:tcPr>
            <w:tcW w:type="dxa" w:w="13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0"/>
              <w:ind w:right="0" w:firstLine="0"/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</w:pPr>
            <w:r>
              <w:rPr>
                <w:position w:val="0"/>
                <w:sz w:val="28"/>
                <w:szCs w:val="28"/>
                <w:rFonts w:ascii="Cooper Std Black" w:eastAsia="Cooper Std Black" w:hAnsi="Cooper Std Black" w:hint="default"/>
              </w:rPr>
              <w:t>d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930" w:type="dxa"/>
        <w:tblInd w:w="-5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11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        </w:t>
      </w: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 Expression  écrite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(EE1)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compléter un dialogue simple..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Poser  une  question..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Observe et lis le dialogue . Puis complète–le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collective.</w:t>
      </w: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9967"/>
      </w:tblGrid>
      <w:tr>
        <w:trPr>
          <w:trHeight w:hRule="atleast" w:val="5090"/>
        </w:trPr>
        <w:tc>
          <w:tcPr>
            <w:tcW w:type="dxa" w:w="996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                                  U školi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 :  Dobar dan ,deco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učenici    : 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Dobar dan učiteljice!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shd w:val="solid" w:color="D3D3D3" w:fill="000000"/>
                <w:bdr w:val="single" w:sz="4" w:space="0" w:color="00000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učiteljica: Kako ste danas?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učenici :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Dobro smo!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shd w:val="solid" w:color="D3D3D3" w:fill="000000"/>
                <w:bdr w:val="single" w:sz="4" w:space="0" w:color="00000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učiteljica: Sada ćemo da pevamo  lepu  srpsku tradicionalnu pesmu o devojkama iz Gruže.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Naučili smo je ranije. Sećate li se? Hajde,zapevajte!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učenici :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Lepe li su nano,Gružanke devojke,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lepe li su ,nano, Gružanke devojke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Devojke iz Gruže ,lepe su k ‘o ruže 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shd w:val="solid" w:color="D3D3D3" w:fill="00000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  :Odlično! Sada ćemo pevati  pesmu “Tamo daleko”!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učenici : </w:t>
            </w:r>
            <w:r>
              <w:rPr>
                <w:b w:val="1"/>
                <w:position w:val="0"/>
                <w:sz w:val="24"/>
                <w:szCs w:val="24"/>
                <w:shd w:val="solid" w:color="D3D3D3" w:fill="000000"/>
                <w:bdr w:val="single" w:sz="4" w:space="0" w:color="000000"/>
                <w:rFonts w:ascii="Times New Roman" w:eastAsia="Times New Roman" w:hAnsi="Times New Roman" w:hint="default"/>
              </w:rPr>
              <w:t>.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. 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Tamo ,daleko ,daleko od mora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     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tamo je selo moje-tamo je Srbija...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učiteljica: Bravo!  A sad da se podsetimo i dečje narodne igre Ja posejah lubenice!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učenici:   J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a posejah lubenice,pokraj vode Studenice,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                  seno,slama,seno,slama -zob,zob,zob.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                   zob,zob ,zob.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..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</w:t>
      </w: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traduction en français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La maitresse de l’école:Bonjour ,les enfants!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les élèves: Bonjour la maitresse!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La maitresse de l’école:Comment  allez vous aujurd’hui?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les élèves:Nous allons bien!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La maitresse de l’école:On va chanter maintenant la belle chanson traditionelle serbe, qui parle de </w:t>
      </w: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jeunes filles de Gruža. Nous l’ avons appri il y a  quelques temps. Vous vous souvenez? </w:t>
      </w: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>Allez,chantez!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les élèves : “Comment elles sont belles,mamie, les filles de Gruža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                    Comment elles sont belles,mamie, les filles de Gruža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                     les filles de Gruža ,elles sont belles comme les roses!”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La maitresse de l’école: Exellent!  Nous allons chanter  la chanson” Tamo daleko”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les élèves:  “Là -bas loin,loin de la mer , là- bas  se trouve mon vilage, là-bas est la Serbie”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La maitresse de l’école:Bravo!  On va se rappeller de la dance et de la chanson infantile” J’ ai </w:t>
      </w: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semé les pasteques”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les élèves: “ J’ ai semé les pasteques prè de la fleuve Studenica,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  <w:t xml:space="preserve">les foins, les pailles,les foins;, les pailles, l’ avoin,l’avoin:.............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930" w:type="dxa"/>
        <w:tblInd w:w="-5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12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(EE2)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présenter quelqu’un  en écrit..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Présenter quelqu’un à l’aide d’un  modele.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>Consigne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Présente Novak Djoković d’après les  informations données.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128" w:type="dxa"/>
        <w:tblLook w:val="000000" w:firstRow="0" w:lastRow="0" w:firstColumn="0" w:lastColumn="0" w:noHBand="0" w:noVBand="0"/>
        <w:tblLayout w:type="fixed"/>
      </w:tblPr>
      <w:tblGrid>
        <w:gridCol w:w="7636"/>
        <w:gridCol w:w="2549"/>
      </w:tblGrid>
      <w:tr>
        <w:trPr>
          <w:trHeight w:hRule="atleast" w:val="3735"/>
        </w:trPr>
        <w:tc>
          <w:tcPr>
            <w:tcW w:type="dxa" w:w="763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Ime i prezime    </w:t>
            </w:r>
            <w:r>
              <w:rPr>
                <w:position w:val="0"/>
                <w:sz w:val="24"/>
                <w:szCs w:val="24"/>
                <w:shd w:val="clear" w:color="000000" w:fill="F9F9F9"/>
                <w:rFonts w:ascii="Comic Sans MS" w:eastAsia="Times New Roman" w:hAnsi="Times New Roman" w:hint="default"/>
              </w:rPr>
              <w:t xml:space="preserve">Novak Djoković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>Nadimak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: </w:t>
            </w:r>
            <w:r>
              <w:rPr>
                <w:position w:val="0"/>
                <w:sz w:val="24"/>
                <w:szCs w:val="24"/>
                <w:shd w:val="clear" w:color="000000" w:fill="F9F9F9"/>
                <w:rFonts w:ascii="Comic Sans MS" w:eastAsia="Times New Roman" w:hAnsi="Times New Roman" w:hint="default"/>
              </w:rPr>
              <w:t>Nole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b w:val="1"/>
                <w:position w:val="0"/>
                <w:sz w:val="22"/>
                <w:szCs w:val="22"/>
                <w:rFonts w:ascii="Comic Sans MS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Mesto i datum rodjenja: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Beograd</w:t>
            </w:r>
            <w:r>
              <w:rPr>
                <w:rStyle w:val="PO157"/>
                <w:position w:val="0"/>
                <w:sz w:val="22"/>
                <w:szCs w:val="22"/>
                <w:shd w:val="clear" w:color="000000" w:fill="F9F9F9"/>
                <w:rFonts w:ascii="Comic Sans MS" w:eastAsia="Times New Roman" w:hAnsi="Times New Roman" w:hint="default"/>
              </w:rPr>
              <w:t> </w:t>
            </w:r>
            <w:r>
              <w:rPr>
                <w:position w:val="0"/>
                <w:sz w:val="22"/>
                <w:szCs w:val="22"/>
                <w:shd w:val="clear" w:color="000000" w:fill="F9F9F9"/>
                <w:rFonts w:ascii="Comic Sans MS" w:eastAsia="Times New Roman" w:hAnsi="Times New Roman" w:hint="default"/>
              </w:rPr>
              <w:t xml:space="preserve">22. maj 1987.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position w:val="0"/>
                <w:sz w:val="22"/>
                <w:szCs w:val="22"/>
                <w:rFonts w:ascii="Comic Sans MS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Poznat širom sveta: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najbolji srpski teniser svih vremena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 Hobiji 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Skijanje,golf,imitacije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Jezici koje govori :Srpski,engleski,francuski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Comic Sans MS" w:eastAsia="Times New Roman" w:hAnsi="Times New Roman" w:hint="default"/>
              </w:rPr>
              <w:t>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Bračno stanje: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Oženjen Jelenom Ristić,imaju sina Stefana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ti</w:t>
            </w:r>
            <w:r>
              <w:rPr>
                <w:sz w:val="20"/>
              </w:rPr>
              <w:drawing>
                <wp:inline distT="0" distB="0" distL="0" distR="0">
                  <wp:extent cx="2681605" cy="2708910"/>
                  <wp:effectExtent l="0" t="0" r="0" b="0"/>
                  <wp:docPr id="264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/Users/zoran/AppData/Roaming/PolarisOffice/ETemp/3588_7904752/fImage193727164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270954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Zanimljivosti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shd w:val="clear" w:color="000000" w:fill="FFFFFF"/>
                <w:rFonts w:ascii="Comic Sans MS" w:eastAsia="Times New Roman" w:hAnsi="Times New Roman" w:hint="default"/>
              </w:rPr>
              <w:t>-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ʲ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Prvi put je uzeo reket u ruke kada je imao četiri godine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Od 2011. do skoro je bio prvi na ATP listi najboljih tenisera na svetu.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Osvojio je sve najpoznatije teniske turnire širom sveta!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shd w:val="clear" w:color="000000" w:fill="FFFFFF"/>
                <w:rFonts w:ascii="Comic Sans MS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On je najbolji ambasador Srbije!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color w:val="252525"/>
                <w:position w:val="0"/>
                <w:sz w:val="22"/>
                <w:szCs w:val="22"/>
                <w:shd w:val="clear" w:color="000000" w:fill="FFFFFF"/>
                <w:rFonts w:ascii="Comic Sans MS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shd w:val="clear" w:color="000000" w:fill="FFFFFF"/>
                <w:rFonts w:ascii="Comic Sans MS" w:eastAsia="Times New Roman" w:hAnsi="Times New Roman" w:hint="default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25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left="123"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337310" cy="2234565"/>
                  <wp:effectExtent l="0" t="0" r="0" b="0"/>
                  <wp:docPr id="26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:/Users/zoran/AppData/Roaming/PolarisOffice/ETemp/3588_7904752/fImage1086870467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2235200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drawing>
                <wp:inline distT="0" distB="0" distL="0" distR="0">
                  <wp:extent cx="1456055" cy="1818640"/>
                  <wp:effectExtent l="0" t="0" r="0" b="0"/>
                  <wp:docPr id="266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:/Users/zoran/AppData/Roaming/PolarisOffice/ETemp/3588_7904752/fImage1808472448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81927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>Consigne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Présente  Nole   d’après les  informations données.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traduction en français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Nom et prénom:::::::::::::::::::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Surnome::::::::::::::::::::::::::::::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Le lieu et date de naissence;;;;;;;;;;;;;;;;;;;;;;;;;;;;;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Il est très connu dans tout le monde::::: le meilleut tenisseur serbe depuis toujour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Loisirs::::::::::::: Faire de ski, le golf, imitation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Les langues lesquelles il parle couremment::::::::: le serbe,  l’anglais, le français...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Statius:::::::::::::::il est marié avec Hélène Ristić,ils ont un fils, Stefan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  Couriositée: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 Il avait seulement  quatre ans quand il avait pris le raquette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De 2011:  il est le premiér joueur de tennis du mond éntier / la liste ATP/.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Il a gagné tout les plus importantes tournois du monde.!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Il est le meilleur ambassadeur de la Serbie!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113" w:type="dxa"/>
        <w:tblLook w:val="000000" w:firstRow="0" w:lastRow="0" w:firstColumn="0" w:lastColumn="0" w:noHBand="0" w:noVBand="0"/>
        <w:tblLayout w:type="fixed"/>
      </w:tblPr>
      <w:tblGrid>
        <w:gridCol w:w="10095"/>
      </w:tblGrid>
      <w:tr>
        <w:trPr>
          <w:trHeight w:hRule="atleast" w:val="5493"/>
        </w:trPr>
        <w:tc>
          <w:tcPr>
            <w:tcW w:type="dxa" w:w="1009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</w:tc>
      </w:tr>
    </w:tbl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930" w:type="dxa"/>
        <w:tblInd w:w="-5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13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(EE3)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compléter  un  texte à trous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Compléter les pointillées.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Segoe UI Black" w:eastAsia="Times New Roman" w:hAnsi="Times New Roman" w:hint="default"/>
        </w:rPr>
        <w:t>Consigne</w:t>
      </w:r>
      <w:r>
        <w:rPr>
          <w:i w:val="1"/>
          <w:position w:val="0"/>
          <w:sz w:val="24"/>
          <w:szCs w:val="24"/>
          <w:rFonts w:ascii="Segoe UI Black" w:eastAsia="Times New Roman" w:hAnsi="Times New Roman" w:hint="default"/>
        </w:rPr>
        <w:t xml:space="preserve"> :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Voici un texte où il manque des mots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.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le texte  et complète –lui  .</w:t>
      </w:r>
    </w:p>
    <w:p>
      <w:pPr>
        <w:numPr>
          <w:ilvl w:val="0"/>
          <w:numId w:val="0"/>
        </w:numPr>
        <w:jc w:val="left"/>
        <w:spacing w:lineRule="auto" w:line="200" w:before="0" w:after="0"/>
        <w:ind w:left="-23"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vertAnchor="text" w:tblpX="458" w:tblpY="-202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060" w:type="dxa"/>
        <w:tblLook w:val="000000" w:firstRow="0" w:lastRow="0" w:firstColumn="0" w:lastColumn="0" w:noHBand="0" w:noVBand="0"/>
        <w:tblLayout w:type="fixed"/>
      </w:tblPr>
      <w:tblGrid>
        <w:gridCol w:w="9060"/>
      </w:tblGrid>
      <w:tr>
        <w:trPr>
          <w:trHeight w:hRule="atleast" w:val="2976"/>
        </w:trPr>
        <w:tc>
          <w:tcPr>
            <w:tcW w:type="dxa" w:w="906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Glavni grad Srbije je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Beograd</w:t>
            </w:r>
            <w:r>
              <w:rPr>
                <w:b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.  On leži na dve reke. To su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Sava</w:t>
            </w:r>
            <w:r>
              <w:rPr>
                <w:b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i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Dunav</w:t>
            </w:r>
            <w:r>
              <w:rPr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.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Republika  Srbija se nalazi na kontinentu koji se zove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Evropa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b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Srpska zastava ima tri  boje, crvenu,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plavu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i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belu</w:t>
            </w:r>
            <w:r>
              <w:rPr>
                <w:b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 Najpoznatiji srpski naučnik je Nikola 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Tesla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  Sportista koji  najbolje predstavlja srpske kvalitete je Novak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Djoković.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traduction en français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La capitale de la Serbie est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Belgrade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.Elle est située autour de deux rivières,  Ce 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sont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Sava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 et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Danube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. La Republique Serbie se trouve en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Europe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Le drapeau serbe est tricolore-rouge,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bleu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 et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blanc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</w:pP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Le plus  conu cientiste serbe est Nikola 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Tesla</w:t>
            </w: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b w:val="1"/>
                <w:color w:val="FF0000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Le champion qui  est le meilleur  ambasadeur de notre pays est Novak </w:t>
            </w:r>
            <w:r>
              <w:rPr>
                <w:b w:val="1"/>
                <w:color w:val="FF0000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>Djoković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left="18"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930" w:type="dxa"/>
        <w:tblInd w:w="-5" w:type="dxa"/>
        <w:tblLook w:val="000000" w:firstRow="0" w:lastRow="0" w:firstColumn="0" w:lastColumn="0" w:noHBand="0" w:noVBand="0"/>
        <w:tblLayout w:type="fixed"/>
      </w:tblPr>
      <w:tblGrid>
        <w:gridCol w:w="3045"/>
        <w:gridCol w:w="3375"/>
        <w:gridCol w:w="3510"/>
      </w:tblGrid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7- 8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6 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5 réponses exactes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3 - 4 réponses exactes</w:t>
            </w:r>
          </w:p>
        </w:tc>
        <w:tc>
          <w:tcPr>
            <w:tcW w:type="dxa" w:w="3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2 réponses exactes</w:t>
            </w:r>
          </w:p>
        </w:tc>
        <w:tc>
          <w:tcPr>
            <w:tcW w:type="dxa" w:w="35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0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3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14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Test de Connaissance  Culturelle  ( TCC)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9DD9" w:themeColor="accent2"/>
          <w:position w:val="0"/>
          <w:sz w:val="24"/>
          <w:szCs w:val="24"/>
          <w:u w:val="single"/>
          <w:shd w:val="solid" w:color="D3D3D3" w:fill="000000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QCM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</w:t>
      </w:r>
      <w:r>
        <w:rPr>
          <w:i w:val="1"/>
          <w:color w:val="009DD9" w:themeColor="accent2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LES  ELEVES   LISENT EN CIRILIQUE</w:t>
      </w:r>
      <w:r>
        <w:rPr>
          <w:i w:val="1"/>
          <w:color w:val="009DD9" w:themeColor="accent2"/>
          <w:position w:val="0"/>
          <w:sz w:val="24"/>
          <w:szCs w:val="24"/>
          <w:rFonts w:ascii="Times New Roman" w:eastAsia="Times New Roman" w:hAnsi="Times New Roman" w:hint="default"/>
        </w:rPr>
        <w:t xml:space="preserve"> !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color w:val="0F6FC6" w:themeColor="accen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Segoe UI Black" w:eastAsia="Times New Roman" w:hAnsi="Times New Roman" w:hint="default"/>
        </w:rPr>
        <w:t>Consigne</w:t>
      </w:r>
      <w:r>
        <w:rPr>
          <w:i w:val="1"/>
          <w:position w:val="0"/>
          <w:sz w:val="24"/>
          <w:szCs w:val="24"/>
          <w:rFonts w:ascii="Segoe UI Black" w:eastAsia="Times New Roman" w:hAnsi="Times New Roman" w:hint="default"/>
        </w:rPr>
        <w:t xml:space="preserve"> :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attentivement  chaque  question  et  coche  la  bonne  réponse. ( Une  seule  réponse  par 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question )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Segoe UI Black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Réponses attendues:</w:t>
      </w:r>
    </w:p>
    <w:tbl>
      <w:tblPr>
        <w:tblpPr w:leftFromText="141" w:rightFromText="141" w:vertAnchor="text" w:horzAnchor="margin" w:tblpXSpec="left" w:tblpY="-15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475" w:type="dxa"/>
        <w:tblLook w:val="000000" w:firstRow="0" w:lastRow="0" w:firstColumn="0" w:lastColumn="0" w:noHBand="0" w:noVBand="0"/>
        <w:tblLayout w:type="fixed"/>
      </w:tblPr>
      <w:tblGrid>
        <w:gridCol w:w="4805"/>
        <w:gridCol w:w="5670"/>
      </w:tblGrid>
      <w:tr>
        <w:trPr>
          <w:trHeight w:hRule="atleast" w:val="1440"/>
        </w:trPr>
        <w:tc>
          <w:tcPr>
            <w:tcW w:type="dxa" w:w="4805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1.          Saint Sava  est……..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premier maitre serbe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artiste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professeur </w:t>
            </w:r>
          </w:p>
        </w:tc>
        <w:tc>
          <w:tcPr>
            <w:tcW w:type="dxa" w:w="5670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2 .Laquelle  rivière est originaire de la Serbie 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Morava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Sava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Dunav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>
          <w:trHeight w:hRule="atleast" w:val="1305"/>
        </w:trPr>
        <w:tc>
          <w:tcPr>
            <w:tcW w:type="dxa" w:w="4805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3 . Quel est le nom de la fête serbe célébrée </w:t>
            </w: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le 7 janvier ?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Fête des enfants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Fête du Noel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Fête du Paque</w:t>
            </w:r>
          </w:p>
        </w:tc>
        <w:tc>
          <w:tcPr>
            <w:tcW w:type="dxa" w:w="5670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 .Le plus grand  montagne de la Serbie s’appelle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Avala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>Kopaonik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Zlatibor</w:t>
            </w:r>
          </w:p>
        </w:tc>
      </w:tr>
      <w:tr>
        <w:trPr>
          <w:trHeight w:hRule="atleast" w:val="1395"/>
        </w:trPr>
        <w:tc>
          <w:tcPr>
            <w:tcW w:type="dxa" w:w="4805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5 .Comment on dit Joyeuse Paques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Srećan rodjendan 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Srećna  slava!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Hristis vaskrese</w:t>
            </w:r>
          </w:p>
        </w:tc>
        <w:tc>
          <w:tcPr>
            <w:tcW w:type="dxa" w:w="5670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6.“ šajkača” est………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plat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un chapeau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ustensil </w:t>
            </w:r>
          </w:p>
        </w:tc>
      </w:tr>
      <w:tr>
        <w:trPr>
          <w:trHeight w:hRule="atleast" w:val="1230"/>
        </w:trPr>
        <w:tc>
          <w:tcPr>
            <w:tcW w:type="dxa" w:w="4805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7 .Dans la famille, le mot "stric où čiča”, </w:t>
            </w: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c’est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le frère de mon père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le frère de ma mère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le frère de ma grand-mère  </w:t>
            </w:r>
          </w:p>
        </w:tc>
        <w:tc>
          <w:tcPr>
            <w:tcW w:type="dxa" w:w="5670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8. Quelle fête  toutes écoles en Serbie célébrent?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a fête des Saint Sava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la fête des pères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la fête des mères</w:t>
            </w:r>
          </w:p>
        </w:tc>
      </w:tr>
      <w:tr>
        <w:trPr>
          <w:trHeight w:hRule="atleast" w:val="1226"/>
        </w:trPr>
        <w:tc>
          <w:tcPr>
            <w:tcW w:type="dxa" w:w="4805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9.  La dence traditionelle serbe s ‘ appelle: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Šota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Valcer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>Kolo</w:t>
            </w:r>
          </w:p>
        </w:tc>
        <w:tc>
          <w:tcPr>
            <w:tcW w:type="dxa" w:w="5670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10. Les chaussures traditionelles  sont …….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čarape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>opanci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baletanke</w:t>
            </w:r>
          </w:p>
        </w:tc>
      </w:tr>
      <w:tr>
        <w:trPr>
          <w:trHeight w:hRule="atleast" w:val="1038"/>
        </w:trPr>
        <w:tc>
          <w:tcPr>
            <w:tcW w:type="dxa" w:w="4805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11.   “Bože,pravde “je srpska.......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le boulevard connu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l’ himne national serbe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la fête nationalle</w:t>
            </w:r>
          </w:p>
        </w:tc>
        <w:tc>
          <w:tcPr>
            <w:tcW w:type="dxa" w:w="5670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12.  “ Proja “ est………….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Webdings" w:eastAsia="Times New Roman" w:hAnsi="Times New Roman" w:hint="default"/>
              </w:rPr>
              <w:t>g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  <w:t xml:space="preserve">un plat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dessert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boisson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>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80" w:after="80"/>
        <w:ind w:right="0" w:firstLine="0"/>
        <w:rPr>
          <w:b w:val="1"/>
          <w:position w:val="0"/>
          <w:sz w:val="20"/>
          <w:szCs w:val="20"/>
          <w:rFonts w:ascii="Segoe UI Black" w:eastAsia="Segoe UI Black" w:hAnsi="Segoe UI Black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Critères de réussite :  Niveau A 1+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206" w:type="dxa"/>
        <w:tblInd w:w="-5" w:type="dxa"/>
        <w:tblLook w:val="000000" w:firstRow="0" w:lastRow="0" w:firstColumn="0" w:lastColumn="0" w:noHBand="0" w:noVBand="0"/>
        <w:tblLayout w:type="fixed"/>
      </w:tblPr>
      <w:tblGrid>
        <w:gridCol w:w="3402"/>
        <w:gridCol w:w="3261"/>
        <w:gridCol w:w="3543"/>
      </w:tblGrid>
      <w:tr>
        <w:trPr>
          <w:trHeight w:hRule="atleast" w:val="245"/>
        </w:trPr>
        <w:tc>
          <w:tcPr>
            <w:tcW w:type="dxa" w:w="3402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97" w:right="0" w:hanging="142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1 : 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11-12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réponses exactes</w:t>
            </w:r>
          </w:p>
        </w:tc>
        <w:tc>
          <w:tcPr>
            <w:tcW w:type="dxa" w:w="326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2 :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9-10  réponses exactes</w:t>
            </w:r>
          </w:p>
        </w:tc>
        <w:tc>
          <w:tcPr>
            <w:tcW w:type="dxa" w:w="354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3 :  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7-8 réponses exactes</w:t>
            </w:r>
          </w:p>
        </w:tc>
      </w:tr>
      <w:tr>
        <w:trPr>
          <w:trHeight w:hRule="atleast" w:val="245"/>
        </w:trPr>
        <w:tc>
          <w:tcPr>
            <w:tcW w:type="dxa" w:w="3402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4 :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5-6 réponses exactes</w:t>
            </w:r>
          </w:p>
        </w:tc>
        <w:tc>
          <w:tcPr>
            <w:tcW w:type="dxa" w:w="3261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5 : 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3-4 réponses exactes</w:t>
            </w:r>
          </w:p>
        </w:tc>
        <w:tc>
          <w:tcPr>
            <w:tcW w:type="dxa" w:w="3543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left="306" w:hanging="306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   Code 9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0 - 1  réponse  exacte</w:t>
            </w:r>
          </w:p>
        </w:tc>
      </w:tr>
      <w:tr>
        <w:trPr>
          <w:trHeight w:hRule="atleast" w:val="245"/>
        </w:trPr>
        <w:tc>
          <w:tcPr>
            <w:tcW w:type="dxa" w:w="340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hanging="351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  <w:t xml:space="preserve">Code 0 :  </w:t>
            </w: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absence de  réponse</w:t>
            </w:r>
          </w:p>
        </w:tc>
        <w:tc>
          <w:tcPr>
            <w:tcW w:type="dxa" w:w="32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  <w:tc>
          <w:tcPr>
            <w:tcW w:type="dxa" w:w="354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306" w:right="0" w:firstLine="0"/>
              <w:rPr>
                <w:b w:val="1"/>
                <w:position w:val="0"/>
                <w:sz w:val="20"/>
                <w:szCs w:val="20"/>
                <w:rFonts w:ascii="Segoe UI Black" w:eastAsia="Segoe UI Black" w:hAnsi="Segoe UI Black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</w:t>
      </w:r>
      <w:r>
        <w:rPr>
          <w:position w:val="0"/>
          <w:sz w:val="24"/>
          <w:szCs w:val="24"/>
          <w:rFonts w:ascii="Arial Black" w:eastAsia="Times New Roman" w:hAnsi="Times New Roman" w:hint="default"/>
        </w:rPr>
        <w:t>15</w:t>
      </w:r>
    </w:p>
    <w:sectPr>
      <w:pgSz w:w="11906" w:h="16838"/>
      <w:pgMar w:top="709" w:left="993" w:bottom="426" w:right="566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eb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Rockwel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oper Std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mic Sans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4CAD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00314F"/>
    <w:lvl w:ilvl="0">
      <w:lvlJc w:val="left"/>
      <w:numFmt w:val="decimal"/>
      <w:start w:val="1"/>
      <w:suff w:val="tab"/>
      <w:pPr>
        <w:ind w:left="644" w:hanging="360"/>
      </w:pPr>
      <w:rPr>
        <w:i/>
        <w:b/>
        <w:shd w:val="clear"/>
        <w:sz w:val="22"/>
        <w:szCs w:val="22"/>
        <w:w w:val="100"/>
      </w:r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2">
    <w:multiLevelType w:val="hybridMultilevel"/>
    <w:nsid w:val="000002"/>
    <w:tmpl w:val="005E14"/>
    <w:lvl w:ilvl="0">
      <w:lvlJc w:val="left"/>
      <w:numFmt w:val="lowerLetter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3">
    <w:multiLevelType w:val="hybridMultilevel"/>
    <w:nsid w:val="000003"/>
    <w:tmpl w:val="004DF2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004944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002E40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001366"/>
    <w:lvl w:ilvl="0">
      <w:lvlJc w:val="left"/>
      <w:numFmt w:val="decimal"/>
      <w:start w:val="1"/>
      <w:suff w:val="tab"/>
      <w:pPr>
        <w:ind w:left="720" w:hanging="360"/>
      </w:pPr>
      <w:rPr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7">
    <w:multiLevelType w:val="hybridMultilevel"/>
    <w:nsid w:val="000007"/>
    <w:tmpl w:val="001CD0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8">
    <w:multiLevelType w:val="hybridMultilevel"/>
    <w:nsid w:val="000008"/>
    <w:tmpl w:val="00366B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9">
    <w:multiLevelType w:val="hybridMultilevel"/>
    <w:nsid w:val="000009"/>
    <w:tmpl w:val="0066C4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00000A"/>
    <w:tmpl w:val="004230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Arial Black" w:eastAsia="Arial Black" w:hAnsi="Arial Black"/>
        <w:b/>
        <w:shd w:val="clear"/>
        <w:sz w:val="20"/>
        <w:szCs w:val="20"/>
        <w:u w:val="none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00000B"/>
    <w:tmpl w:val="007EB7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00000C"/>
    <w:tmpl w:val="006032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3">
    <w:multiLevelType w:val="hybridMultilevel"/>
    <w:nsid w:val="00000D"/>
    <w:tmpl w:val="002C3B"/>
    <w:lvl w:ilvl="0">
      <w:lvlJc w:val="left"/>
      <w:numFmt w:val="decimal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14">
    <w:multiLevelType w:val="hybridMultilevel"/>
    <w:nsid w:val="00000E"/>
    <w:tmpl w:val="0015A1"/>
    <w:lvl w:ilvl="0">
      <w:lvlJc w:val="left"/>
      <w:numFmt w:val="decimal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15">
    <w:multiLevelType w:val="hybridMultilevel"/>
    <w:nsid w:val="00000F"/>
    <w:tmpl w:val="005422"/>
    <w:lvl w:ilvl="0">
      <w:lvlJc w:val="left"/>
      <w:numFmt w:val="decimal"/>
      <w:start w:val="1"/>
      <w:suff w:val="tab"/>
      <w:pPr>
        <w:ind w:left="768" w:hanging="360"/>
      </w:pPr>
      <w:lvlText w:val="%1.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basedOn w:val="PO1"/>
    <w:link w:val="PO151"/>
    <w:qFormat/>
    <w:uiPriority w:val="6"/>
    <w:pPr>
      <w:autoSpaceDE w:val="1"/>
      <w:autoSpaceDN w:val="1"/>
      <w:ind w:left="158" w:firstLine="0"/>
      <w:jc w:val="center"/>
      <w:shd w:val="clear" w:color="000000" w:fill="FFFFFF"/>
      <w:widowControl/>
      <w:wordWrap/>
    </w:pPr>
    <w:rPr>
      <w:color w:val="000000"/>
      <w:rFonts w:ascii="Arial" w:eastAsia="Arial" w:hAnsi="Arial"/>
      <w:shd w:val="clear"/>
      <w:spacing w:val="-3"/>
      <w:sz w:val="24"/>
      <w:szCs w:val="24"/>
      <w:u w:val="single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tcBorders/>
      </w:tcPr>
    </w:tblStylePr>
    <w:tblStylePr w:type="neCell">
      <w:tcPr>
        <w:tcBorders/>
      </w:tcPr>
    </w:tblStylePr>
    <w:tblStylePr w:type="nwCell">
      <w:tcPr>
        <w:tcBorders/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91C6F7" w:themeColor="accent1" w:themeTint="66" w:sz="4"/>
        <w:insideH w:val="single" w:color="91C6F7" w:themeColor="accent1" w:themeTint="66" w:sz="4"/>
        <w:insideV w:val="single" w:color="91C6F7" w:themeColor="accent1" w:themeTint="66" w:sz="4"/>
        <w:left w:val="single" w:color="91C6F7" w:themeColor="accent1" w:themeTint="66" w:sz="4"/>
        <w:right w:val="single" w:color="91C6F7" w:themeColor="accent1" w:themeTint="66" w:sz="4"/>
        <w:top w:val="single" w:color="91C6F7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59AAF2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9AAF2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8ADFFF" w:themeColor="accent2" w:themeTint="66" w:sz="4"/>
        <w:insideH w:val="single" w:color="8ADFFF" w:themeColor="accent2" w:themeTint="66" w:sz="4"/>
        <w:insideV w:val="single" w:color="8ADFFF" w:themeColor="accent2" w:themeTint="66" w:sz="4"/>
        <w:left w:val="single" w:color="8ADFFF" w:themeColor="accent2" w:themeTint="66" w:sz="4"/>
        <w:right w:val="single" w:color="8ADFFF" w:themeColor="accent2" w:themeTint="66" w:sz="4"/>
        <w:top w:val="single" w:color="8ADFFF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4FCEFF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FCEFF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94F5FA" w:themeColor="accent3" w:themeTint="66" w:sz="4"/>
        <w:insideH w:val="single" w:color="94F5FA" w:themeColor="accent3" w:themeTint="66" w:sz="4"/>
        <w:insideV w:val="single" w:color="94F5FA" w:themeColor="accent3" w:themeTint="66" w:sz="4"/>
        <w:left w:val="single" w:color="94F5FA" w:themeColor="accent3" w:themeTint="66" w:sz="4"/>
        <w:right w:val="single" w:color="94F5FA" w:themeColor="accent3" w:themeTint="66" w:sz="4"/>
        <w:top w:val="single" w:color="94F5FA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5EF0F7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EF0F7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94F7DC" w:themeColor="accent4" w:themeTint="66" w:sz="4"/>
        <w:insideH w:val="single" w:color="94F7DC" w:themeColor="accent4" w:themeTint="66" w:sz="4"/>
        <w:insideV w:val="single" w:color="94F7DC" w:themeColor="accent4" w:themeTint="66" w:sz="4"/>
        <w:left w:val="single" w:color="94F7DC" w:themeColor="accent4" w:themeTint="66" w:sz="4"/>
        <w:right w:val="single" w:color="94F7DC" w:themeColor="accent4" w:themeTint="66" w:sz="4"/>
        <w:top w:val="single" w:color="94F7DC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5FF3CA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FF3CA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CBEAC0" w:themeColor="accent5" w:themeTint="66" w:sz="4"/>
        <w:insideH w:val="single" w:color="CBEAC0" w:themeColor="accent5" w:themeTint="66" w:sz="4"/>
        <w:insideV w:val="single" w:color="CBEAC0" w:themeColor="accent5" w:themeTint="66" w:sz="4"/>
        <w:left w:val="single" w:color="CBEAC0" w:themeColor="accent5" w:themeTint="66" w:sz="4"/>
        <w:right w:val="single" w:color="CBEAC0" w:themeColor="accent5" w:themeTint="66" w:sz="4"/>
        <w:top w:val="single" w:color="CBEAC0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B0DFA1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0DFA1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DBE7B6" w:themeColor="accent6" w:themeTint="66" w:sz="4"/>
        <w:insideH w:val="single" w:color="DBE7B6" w:themeColor="accent6" w:themeTint="66" w:sz="4"/>
        <w:insideV w:val="single" w:color="DBE7B6" w:themeColor="accent6" w:themeTint="66" w:sz="4"/>
        <w:left w:val="single" w:color="DBE7B6" w:themeColor="accent6" w:themeTint="66" w:sz="4"/>
        <w:right w:val="single" w:color="DBE7B6" w:themeColor="accent6" w:themeTint="66" w:sz="4"/>
        <w:top w:val="single" w:color="DBE7B6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DA92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DA92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59AAF2" w:themeColor="accent1" w:themeTint="99" w:sz="2"/>
        <w:insideH w:val="single" w:color="59AAF2" w:themeColor="accent1" w:themeTint="99" w:sz="2"/>
        <w:insideV w:val="single" w:color="59AAF2" w:themeColor="accent1" w:themeTint="99" w:sz="2"/>
        <w:top w:val="single" w:color="59AAF2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59AAF2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59AAF2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4FCEFF" w:themeColor="accent2" w:themeTint="99" w:sz="2"/>
        <w:insideH w:val="single" w:color="4FCEFF" w:themeColor="accent2" w:themeTint="99" w:sz="2"/>
        <w:insideV w:val="single" w:color="4FCEFF" w:themeColor="accent2" w:themeTint="99" w:sz="2"/>
        <w:top w:val="single" w:color="4FCEFF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4FCEFF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4FCEFF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5EF0F7" w:themeColor="accent3" w:themeTint="99" w:sz="2"/>
        <w:insideH w:val="single" w:color="5EF0F7" w:themeColor="accent3" w:themeTint="99" w:sz="2"/>
        <w:insideV w:val="single" w:color="5EF0F7" w:themeColor="accent3" w:themeTint="99" w:sz="2"/>
        <w:top w:val="single" w:color="5EF0F7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5EF0F7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5EF0F7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5FF3CA" w:themeColor="accent4" w:themeTint="99" w:sz="2"/>
        <w:insideH w:val="single" w:color="5FF3CA" w:themeColor="accent4" w:themeTint="99" w:sz="2"/>
        <w:insideV w:val="single" w:color="5FF3CA" w:themeColor="accent4" w:themeTint="99" w:sz="2"/>
        <w:top w:val="single" w:color="5FF3CA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5FF3CA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5FF3CA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B0DFA1" w:themeColor="accent5" w:themeTint="99" w:sz="2"/>
        <w:insideH w:val="single" w:color="B0DFA1" w:themeColor="accent5" w:themeTint="99" w:sz="2"/>
        <w:insideV w:val="single" w:color="B0DFA1" w:themeColor="accent5" w:themeTint="99" w:sz="2"/>
        <w:top w:val="single" w:color="B0DFA1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B0DFA1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B0DFA1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C9DA92" w:themeColor="accent6" w:themeTint="99" w:sz="2"/>
        <w:insideH w:val="single" w:color="C9DA92" w:themeColor="accent6" w:themeTint="99" w:sz="2"/>
        <w:insideV w:val="single" w:color="C9DA92" w:themeColor="accent6" w:themeTint="99" w:sz="2"/>
        <w:top w:val="single" w:color="C9DA92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DA92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C9DA92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59AAF2" w:themeColor="accent1" w:themeTint="99" w:sz="4"/>
        <w:insideH w:val="single" w:color="59AAF2" w:themeColor="accent1" w:themeTint="99" w:sz="4"/>
        <w:insideV w:val="single" w:color="59AAF2" w:themeColor="accent1" w:themeTint="99" w:sz="4"/>
        <w:left w:val="single" w:color="59AAF2" w:themeColor="accent1" w:themeTint="99" w:sz="4"/>
        <w:right w:val="single" w:color="59AAF2" w:themeColor="accent1" w:themeTint="99" w:sz="4"/>
        <w:top w:val="single" w:color="59AAF2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59AAF2" w:themeColor="accent1" w:themeTint="99" w:sz="4"/>
        </w:tcBorders>
      </w:tcPr>
    </w:tblStylePr>
    <w:tblStylePr w:type="nwCell">
      <w:tcPr>
        <w:tcBorders>
          <w:bottom w:val="single" w:color="59AAF2" w:themeColor="accent1" w:themeTint="99" w:sz="4"/>
        </w:tcBorders>
      </w:tcPr>
    </w:tblStylePr>
    <w:tblStylePr w:type="seCell">
      <w:tcPr>
        <w:tcBorders>
          <w:top w:val="single" w:color="59AAF2" w:themeColor="accen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4FCEFF" w:themeColor="accent2" w:themeTint="99" w:sz="4"/>
        <w:insideH w:val="single" w:color="4FCEFF" w:themeColor="accent2" w:themeTint="99" w:sz="4"/>
        <w:insideV w:val="single" w:color="4FCEFF" w:themeColor="accent2" w:themeTint="99" w:sz="4"/>
        <w:left w:val="single" w:color="4FCEFF" w:themeColor="accent2" w:themeTint="99" w:sz="4"/>
        <w:right w:val="single" w:color="4FCEFF" w:themeColor="accent2" w:themeTint="99" w:sz="4"/>
        <w:top w:val="single" w:color="4FCEFF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4FCEFF" w:themeColor="accent2" w:themeTint="99" w:sz="4"/>
        </w:tcBorders>
      </w:tcPr>
    </w:tblStylePr>
    <w:tblStylePr w:type="nwCell">
      <w:tcPr>
        <w:tcBorders>
          <w:bottom w:val="single" w:color="4FCEFF" w:themeColor="accent2" w:themeTint="99" w:sz="4"/>
        </w:tcBorders>
      </w:tcPr>
    </w:tblStylePr>
    <w:tblStylePr w:type="seCell">
      <w:tcPr>
        <w:tcBorders>
          <w:top w:val="single" w:color="4FCEFF" w:themeColor="accent2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5EF0F7" w:themeColor="accent3" w:themeTint="99" w:sz="4"/>
        <w:insideH w:val="single" w:color="5EF0F7" w:themeColor="accent3" w:themeTint="99" w:sz="4"/>
        <w:insideV w:val="single" w:color="5EF0F7" w:themeColor="accent3" w:themeTint="99" w:sz="4"/>
        <w:left w:val="single" w:color="5EF0F7" w:themeColor="accent3" w:themeTint="99" w:sz="4"/>
        <w:right w:val="single" w:color="5EF0F7" w:themeColor="accent3" w:themeTint="99" w:sz="4"/>
        <w:top w:val="single" w:color="5EF0F7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5EF0F7" w:themeColor="accent3" w:themeTint="99" w:sz="4"/>
        </w:tcBorders>
      </w:tcPr>
    </w:tblStylePr>
    <w:tblStylePr w:type="nwCell">
      <w:tcPr>
        <w:tcBorders>
          <w:bottom w:val="single" w:color="5EF0F7" w:themeColor="accent3" w:themeTint="99" w:sz="4"/>
        </w:tcBorders>
      </w:tcPr>
    </w:tblStylePr>
    <w:tblStylePr w:type="seCell">
      <w:tcPr>
        <w:tcBorders>
          <w:top w:val="single" w:color="5EF0F7" w:themeColor="accent3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5FF3CA" w:themeColor="accent4" w:themeTint="99" w:sz="4"/>
        <w:insideH w:val="single" w:color="5FF3CA" w:themeColor="accent4" w:themeTint="99" w:sz="4"/>
        <w:insideV w:val="single" w:color="5FF3CA" w:themeColor="accent4" w:themeTint="99" w:sz="4"/>
        <w:left w:val="single" w:color="5FF3CA" w:themeColor="accent4" w:themeTint="99" w:sz="4"/>
        <w:right w:val="single" w:color="5FF3CA" w:themeColor="accent4" w:themeTint="99" w:sz="4"/>
        <w:top w:val="single" w:color="5FF3CA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5FF3CA" w:themeColor="accent4" w:themeTint="99" w:sz="4"/>
        </w:tcBorders>
      </w:tcPr>
    </w:tblStylePr>
    <w:tblStylePr w:type="nwCell">
      <w:tcPr>
        <w:tcBorders>
          <w:bottom w:val="single" w:color="5FF3CA" w:themeColor="accent4" w:themeTint="99" w:sz="4"/>
        </w:tcBorders>
      </w:tcPr>
    </w:tblStylePr>
    <w:tblStylePr w:type="seCell">
      <w:tcPr>
        <w:tcBorders>
          <w:top w:val="single" w:color="5FF3CA" w:themeColor="accent4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B0DFA1" w:themeColor="accent5" w:themeTint="99" w:sz="4"/>
        <w:insideH w:val="single" w:color="B0DFA1" w:themeColor="accent5" w:themeTint="99" w:sz="4"/>
        <w:insideV w:val="single" w:color="B0DFA1" w:themeColor="accent5" w:themeTint="99" w:sz="4"/>
        <w:left w:val="single" w:color="B0DFA1" w:themeColor="accent5" w:themeTint="99" w:sz="4"/>
        <w:right w:val="single" w:color="B0DFA1" w:themeColor="accent5" w:themeTint="99" w:sz="4"/>
        <w:top w:val="single" w:color="B0DFA1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B0DFA1" w:themeColor="accent5" w:themeTint="99" w:sz="4"/>
        </w:tcBorders>
      </w:tcPr>
    </w:tblStylePr>
    <w:tblStylePr w:type="nwCell">
      <w:tcPr>
        <w:tcBorders>
          <w:bottom w:val="single" w:color="B0DFA1" w:themeColor="accent5" w:themeTint="99" w:sz="4"/>
        </w:tcBorders>
      </w:tcPr>
    </w:tblStylePr>
    <w:tblStylePr w:type="seCell">
      <w:tcPr>
        <w:tcBorders>
          <w:top w:val="single" w:color="B0DFA1" w:themeColor="accent5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C9DA92" w:themeColor="accent6" w:themeTint="99" w:sz="4"/>
        <w:insideH w:val="single" w:color="C9DA92" w:themeColor="accent6" w:themeTint="99" w:sz="4"/>
        <w:insideV w:val="single" w:color="C9DA92" w:themeColor="accent6" w:themeTint="99" w:sz="4"/>
        <w:left w:val="single" w:color="C9DA92" w:themeColor="accent6" w:themeTint="99" w:sz="4"/>
        <w:right w:val="single" w:color="C9DA92" w:themeColor="accent6" w:themeTint="99" w:sz="4"/>
        <w:top w:val="single" w:color="C9DA92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C9DA92" w:themeColor="accent6" w:themeTint="99" w:sz="4"/>
        </w:tcBorders>
      </w:tcPr>
    </w:tblStylePr>
    <w:tblStylePr w:type="nwCell">
      <w:tcPr>
        <w:tcBorders>
          <w:bottom w:val="single" w:color="C9DA92" w:themeColor="accent6" w:themeTint="99" w:sz="4"/>
        </w:tcBorders>
      </w:tcPr>
    </w:tblStylePr>
    <w:tblStylePr w:type="seCell">
      <w:tcPr>
        <w:tcBorders>
          <w:top w:val="single" w:color="C9DA92" w:themeColor="accent6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59AAF2" w:themeColor="accent1" w:themeTint="99" w:sz="4"/>
        <w:insideH w:val="single" w:color="59AAF2" w:themeColor="accent1" w:themeTint="99" w:sz="4"/>
        <w:insideV w:val="single" w:color="59AAF2" w:themeColor="accent1" w:themeTint="99" w:sz="4"/>
        <w:left w:val="single" w:color="59AAF2" w:themeColor="accent1" w:themeTint="99" w:sz="4"/>
        <w:right w:val="single" w:color="59AAF2" w:themeColor="accent1" w:themeTint="99" w:sz="4"/>
        <w:top w:val="single" w:color="59AAF2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F6FC6" w:themeFill="accent1" w:color="000000" w:val="clear"/>
        <w:tcBorders>
          <w:bottom w:val="single" w:color="0F6FC6" w:themeColor="accent1" w:sz="4"/>
          <w:left w:val="single" w:color="0F6FC6" w:themeColor="accent1" w:sz="4"/>
          <w:right w:val="single" w:color="0F6FC6" w:themeColor="accent1" w:sz="4"/>
          <w:top w:val="single" w:color="0F6FC6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F6FC6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4FCEFF" w:themeColor="accent2" w:themeTint="99" w:sz="4"/>
        <w:insideH w:val="single" w:color="4FCEFF" w:themeColor="accent2" w:themeTint="99" w:sz="4"/>
        <w:insideV w:val="single" w:color="4FCEFF" w:themeColor="accent2" w:themeTint="99" w:sz="4"/>
        <w:left w:val="single" w:color="4FCEFF" w:themeColor="accent2" w:themeTint="99" w:sz="4"/>
        <w:right w:val="single" w:color="4FCEFF" w:themeColor="accent2" w:themeTint="99" w:sz="4"/>
        <w:top w:val="single" w:color="4FCEFF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9DD9" w:themeFill="accent2" w:color="000000" w:val="clear"/>
        <w:tcBorders>
          <w:bottom w:val="single" w:color="009DD9" w:themeColor="accent2" w:sz="4"/>
          <w:left w:val="single" w:color="009DD9" w:themeColor="accent2" w:sz="4"/>
          <w:right w:val="single" w:color="009DD9" w:themeColor="accent2" w:sz="4"/>
          <w:top w:val="single" w:color="009DD9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9DD9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5EF0F7" w:themeColor="accent3" w:themeTint="99" w:sz="4"/>
        <w:insideH w:val="single" w:color="5EF0F7" w:themeColor="accent3" w:themeTint="99" w:sz="4"/>
        <w:insideV w:val="single" w:color="5EF0F7" w:themeColor="accent3" w:themeTint="99" w:sz="4"/>
        <w:left w:val="single" w:color="5EF0F7" w:themeColor="accent3" w:themeTint="99" w:sz="4"/>
        <w:right w:val="single" w:color="5EF0F7" w:themeColor="accent3" w:themeTint="99" w:sz="4"/>
        <w:top w:val="single" w:color="5EF0F7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BD0D9" w:themeFill="accent3" w:color="000000" w:val="clear"/>
        <w:tcBorders>
          <w:bottom w:val="single" w:color="0BD0D9" w:themeColor="accent3" w:sz="4"/>
          <w:left w:val="single" w:color="0BD0D9" w:themeColor="accent3" w:sz="4"/>
          <w:right w:val="single" w:color="0BD0D9" w:themeColor="accent3" w:sz="4"/>
          <w:top w:val="single" w:color="0BD0D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BD0D9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5FF3CA" w:themeColor="accent4" w:themeTint="99" w:sz="4"/>
        <w:insideH w:val="single" w:color="5FF3CA" w:themeColor="accent4" w:themeTint="99" w:sz="4"/>
        <w:insideV w:val="single" w:color="5FF3CA" w:themeColor="accent4" w:themeTint="99" w:sz="4"/>
        <w:left w:val="single" w:color="5FF3CA" w:themeColor="accent4" w:themeTint="99" w:sz="4"/>
        <w:right w:val="single" w:color="5FF3CA" w:themeColor="accent4" w:themeTint="99" w:sz="4"/>
        <w:top w:val="single" w:color="5FF3CA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10CF9B" w:themeFill="accent4" w:color="000000" w:val="clear"/>
        <w:tcBorders>
          <w:bottom w:val="single" w:color="10CF9B" w:themeColor="accent4" w:sz="4"/>
          <w:left w:val="single" w:color="10CF9B" w:themeColor="accent4" w:sz="4"/>
          <w:right w:val="single" w:color="10CF9B" w:themeColor="accent4" w:sz="4"/>
          <w:top w:val="single" w:color="10CF9B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10CF9B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B0DFA1" w:themeColor="accent5" w:themeTint="99" w:sz="4"/>
        <w:insideH w:val="single" w:color="B0DFA1" w:themeColor="accent5" w:themeTint="99" w:sz="4"/>
        <w:insideV w:val="single" w:color="B0DFA1" w:themeColor="accent5" w:themeTint="99" w:sz="4"/>
        <w:left w:val="single" w:color="B0DFA1" w:themeColor="accent5" w:themeTint="99" w:sz="4"/>
        <w:right w:val="single" w:color="B0DFA1" w:themeColor="accent5" w:themeTint="99" w:sz="4"/>
        <w:top w:val="single" w:color="B0DFA1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CCA62" w:themeFill="accent5" w:color="000000" w:val="clear"/>
        <w:tcBorders>
          <w:bottom w:val="single" w:color="7CCA62" w:themeColor="accent5" w:sz="4"/>
          <w:left w:val="single" w:color="7CCA62" w:themeColor="accent5" w:sz="4"/>
          <w:right w:val="single" w:color="7CCA62" w:themeColor="accent5" w:sz="4"/>
          <w:top w:val="single" w:color="7CCA62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CCA62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C9DA92" w:themeColor="accent6" w:themeTint="99" w:sz="4"/>
        <w:insideH w:val="single" w:color="C9DA92" w:themeColor="accent6" w:themeTint="99" w:sz="4"/>
        <w:insideV w:val="single" w:color="C9DA92" w:themeColor="accent6" w:themeTint="99" w:sz="4"/>
        <w:left w:val="single" w:color="C9DA92" w:themeColor="accent6" w:themeTint="99" w:sz="4"/>
        <w:right w:val="single" w:color="C9DA92" w:themeColor="accent6" w:themeTint="99" w:sz="4"/>
        <w:top w:val="single" w:color="C9DA92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C249" w:themeFill="accent6" w:color="000000" w:val="clear"/>
        <w:tcBorders>
          <w:bottom w:val="single" w:color="A5C249" w:themeColor="accent6" w:sz="4"/>
          <w:left w:val="single" w:color="A5C249" w:themeColor="accent6" w:sz="4"/>
          <w:right w:val="single" w:color="A5C249" w:themeColor="accent6" w:sz="4"/>
          <w:top w:val="single" w:color="A5C249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C249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8E3FB" w:themeFill="accent1" w:themeFillTint="33" w:color="000000" w:val="clear"/>
    </w:tcPr>
    <w:tblStylePr w:type="band1Horz">
      <w:tcPr>
        <w:shd w:fill="91C6F7" w:themeFill="accent1" w:themeFillTint="66" w:color="000000" w:val="clear"/>
      </w:tcPr>
    </w:tblStylePr>
    <w:tblStylePr w:type="band1Vert">
      <w:tcPr>
        <w:shd w:fill="91C6F7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F6FC6" w:themeFill="accen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F6FC6" w:themeFill="accen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F6FC6" w:themeFill="accen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F6FC6" w:themeFill="accen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4EFFF" w:themeFill="accent2" w:themeFillTint="33" w:color="000000" w:val="clear"/>
    </w:tcPr>
    <w:tblStylePr w:type="band1Horz">
      <w:tcPr>
        <w:shd w:fill="8ADFFF" w:themeFill="accent2" w:themeFillTint="66" w:color="000000" w:val="clear"/>
      </w:tcPr>
    </w:tblStylePr>
    <w:tblStylePr w:type="band1Vert">
      <w:tcPr>
        <w:shd w:fill="8ADFFF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9DD9" w:themeFill="accent2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9DD9" w:themeFill="accent2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9DD9" w:themeFill="accent2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9DD9" w:themeFill="accent2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9FAFC" w:themeFill="accent3" w:themeFillTint="33" w:color="000000" w:val="clear"/>
    </w:tcPr>
    <w:tblStylePr w:type="band1Horz">
      <w:tcPr>
        <w:shd w:fill="94F5FA" w:themeFill="accent3" w:themeFillTint="66" w:color="000000" w:val="clear"/>
      </w:tcPr>
    </w:tblStylePr>
    <w:tblStylePr w:type="band1Vert">
      <w:tcPr>
        <w:shd w:fill="94F5FA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BD0D9" w:themeFill="accent3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BD0D9" w:themeFill="accent3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BD0D9" w:themeFill="accent3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BD0D9" w:themeFill="accent3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AFBED" w:themeFill="accent4" w:themeFillTint="33" w:color="000000" w:val="clear"/>
    </w:tcPr>
    <w:tblStylePr w:type="band1Horz">
      <w:tcPr>
        <w:shd w:fill="94F7DC" w:themeFill="accent4" w:themeFillTint="66" w:color="000000" w:val="clear"/>
      </w:tcPr>
    </w:tblStylePr>
    <w:tblStylePr w:type="band1Vert">
      <w:tcPr>
        <w:shd w:fill="94F7DC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10CF9B" w:themeFill="accent4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10CF9B" w:themeFill="accent4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10CF9B" w:themeFill="accent4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10CF9B" w:themeFill="accent4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5F4E0" w:themeFill="accent5" w:themeFillTint="33" w:color="000000" w:val="clear"/>
    </w:tcPr>
    <w:tblStylePr w:type="band1Horz">
      <w:tcPr>
        <w:shd w:fill="CBEAC0" w:themeFill="accent5" w:themeFillTint="66" w:color="000000" w:val="clear"/>
      </w:tcPr>
    </w:tblStylePr>
    <w:tblStylePr w:type="band1Vert">
      <w:tcPr>
        <w:shd w:fill="CBEAC0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CCA62" w:themeFill="accent5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CCA62" w:themeFill="accent5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CCA62" w:themeFill="accent5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CCA62" w:themeFill="accent5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F3DB" w:themeFill="accent6" w:themeFillTint="33" w:color="000000" w:val="clear"/>
    </w:tcPr>
    <w:tblStylePr w:type="band1Horz">
      <w:tcPr>
        <w:shd w:fill="DBE7B6" w:themeFill="accent6" w:themeFillTint="66" w:color="000000" w:val="clear"/>
      </w:tcPr>
    </w:tblStylePr>
    <w:tblStylePr w:type="band1Vert">
      <w:tcPr>
        <w:shd w:fill="DBE7B6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C249" w:themeFill="accent6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C249" w:themeFill="accent6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C249" w:themeFill="accent6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C249" w:themeFill="accent6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0C5EA7" w:themeColor="accent1" w:themeShade="D8"/>
      <w:shd w:val="clear"/>
      <w:sz w:val="20"/>
      <w:szCs w:val="20"/>
      <w:w w:val="100"/>
    </w:rPr>
    <w:tblPr>
      <w:tblBorders>
        <w:bottom w:val="single" w:color="59AAF2" w:themeColor="accent1" w:themeTint="99" w:sz="4"/>
        <w:insideH w:val="single" w:color="59AAF2" w:themeColor="accent1" w:themeTint="99" w:sz="4"/>
        <w:insideV w:val="single" w:color="59AAF2" w:themeColor="accent1" w:themeTint="99" w:sz="4"/>
        <w:left w:val="single" w:color="59AAF2" w:themeColor="accent1" w:themeTint="99" w:sz="4"/>
        <w:right w:val="single" w:color="59AAF2" w:themeColor="accent1" w:themeTint="99" w:sz="4"/>
        <w:top w:val="single" w:color="59AAF2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9AAF2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59AAF2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0084B7" w:themeColor="accent2" w:themeShade="D8"/>
      <w:shd w:val="clear"/>
      <w:sz w:val="20"/>
      <w:szCs w:val="20"/>
      <w:w w:val="100"/>
    </w:rPr>
    <w:tblPr>
      <w:tblBorders>
        <w:bottom w:val="single" w:color="4FCEFF" w:themeColor="accent2" w:themeTint="99" w:sz="4"/>
        <w:insideH w:val="single" w:color="4FCEFF" w:themeColor="accent2" w:themeTint="99" w:sz="4"/>
        <w:insideV w:val="single" w:color="4FCEFF" w:themeColor="accent2" w:themeTint="99" w:sz="4"/>
        <w:left w:val="single" w:color="4FCEFF" w:themeColor="accent2" w:themeTint="99" w:sz="4"/>
        <w:right w:val="single" w:color="4FCEFF" w:themeColor="accent2" w:themeTint="99" w:sz="4"/>
        <w:top w:val="single" w:color="4FCEFF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FCEFF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4FCEFF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09B0B7" w:themeColor="accent3" w:themeShade="D8"/>
      <w:shd w:val="clear"/>
      <w:sz w:val="20"/>
      <w:szCs w:val="20"/>
      <w:w w:val="100"/>
    </w:rPr>
    <w:tblPr>
      <w:tblBorders>
        <w:bottom w:val="single" w:color="5EF0F7" w:themeColor="accent3" w:themeTint="99" w:sz="4"/>
        <w:insideH w:val="single" w:color="5EF0F7" w:themeColor="accent3" w:themeTint="99" w:sz="4"/>
        <w:insideV w:val="single" w:color="5EF0F7" w:themeColor="accent3" w:themeTint="99" w:sz="4"/>
        <w:left w:val="single" w:color="5EF0F7" w:themeColor="accent3" w:themeTint="99" w:sz="4"/>
        <w:right w:val="single" w:color="5EF0F7" w:themeColor="accent3" w:themeTint="99" w:sz="4"/>
        <w:top w:val="single" w:color="5EF0F7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EF0F7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5EF0F7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0DAF83" w:themeColor="accent4" w:themeShade="D8"/>
      <w:shd w:val="clear"/>
      <w:sz w:val="20"/>
      <w:szCs w:val="20"/>
      <w:w w:val="100"/>
    </w:rPr>
    <w:tblPr>
      <w:tblBorders>
        <w:bottom w:val="single" w:color="5FF3CA" w:themeColor="accent4" w:themeTint="99" w:sz="4"/>
        <w:insideH w:val="single" w:color="5FF3CA" w:themeColor="accent4" w:themeTint="99" w:sz="4"/>
        <w:insideV w:val="single" w:color="5FF3CA" w:themeColor="accent4" w:themeTint="99" w:sz="4"/>
        <w:left w:val="single" w:color="5FF3CA" w:themeColor="accent4" w:themeTint="99" w:sz="4"/>
        <w:right w:val="single" w:color="5FF3CA" w:themeColor="accent4" w:themeTint="99" w:sz="4"/>
        <w:top w:val="single" w:color="5FF3CA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FF3CA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5FF3CA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5FBD40" w:themeColor="accent5" w:themeShade="D8"/>
      <w:shd w:val="clear"/>
      <w:sz w:val="20"/>
      <w:szCs w:val="20"/>
      <w:w w:val="100"/>
    </w:rPr>
    <w:tblPr>
      <w:tblBorders>
        <w:bottom w:val="single" w:color="B0DFA1" w:themeColor="accent5" w:themeTint="99" w:sz="4"/>
        <w:insideH w:val="single" w:color="B0DFA1" w:themeColor="accent5" w:themeTint="99" w:sz="4"/>
        <w:insideV w:val="single" w:color="B0DFA1" w:themeColor="accent5" w:themeTint="99" w:sz="4"/>
        <w:left w:val="single" w:color="B0DFA1" w:themeColor="accent5" w:themeTint="99" w:sz="4"/>
        <w:right w:val="single" w:color="B0DFA1" w:themeColor="accent5" w:themeTint="99" w:sz="4"/>
        <w:top w:val="single" w:color="B0DFA1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B0DFA1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B0DFA1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8EA938" w:themeColor="accent6" w:themeShade="D8"/>
      <w:shd w:val="clear"/>
      <w:sz w:val="20"/>
      <w:szCs w:val="20"/>
      <w:w w:val="100"/>
    </w:rPr>
    <w:tblPr>
      <w:tblBorders>
        <w:bottom w:val="single" w:color="C9DA92" w:themeColor="accent6" w:themeTint="99" w:sz="4"/>
        <w:insideH w:val="single" w:color="C9DA92" w:themeColor="accent6" w:themeTint="99" w:sz="4"/>
        <w:insideV w:val="single" w:color="C9DA92" w:themeColor="accent6" w:themeTint="99" w:sz="4"/>
        <w:left w:val="single" w:color="C9DA92" w:themeColor="accent6" w:themeTint="99" w:sz="4"/>
        <w:right w:val="single" w:color="C9DA92" w:themeColor="accent6" w:themeTint="99" w:sz="4"/>
        <w:top w:val="single" w:color="C9DA92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DA92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DA92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0C5EA7" w:themeColor="accent1" w:themeShade="D8"/>
      <w:shd w:val="clear"/>
      <w:sz w:val="20"/>
      <w:szCs w:val="20"/>
      <w:w w:val="100"/>
    </w:rPr>
    <w:tblPr>
      <w:tblBorders>
        <w:bottom w:val="single" w:color="59AAF2" w:themeColor="accent1" w:themeTint="99" w:sz="4"/>
        <w:insideH w:val="single" w:color="59AAF2" w:themeColor="accent1" w:themeTint="99" w:sz="4"/>
        <w:insideV w:val="single" w:color="59AAF2" w:themeColor="accent1" w:themeTint="99" w:sz="4"/>
        <w:left w:val="single" w:color="59AAF2" w:themeColor="accent1" w:themeTint="99" w:sz="4"/>
        <w:right w:val="single" w:color="59AAF2" w:themeColor="accent1" w:themeTint="99" w:sz="4"/>
        <w:top w:val="single" w:color="59AAF2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59AAF2" w:themeColor="accent1" w:themeTint="99" w:sz="4"/>
        </w:tcBorders>
      </w:tcPr>
    </w:tblStylePr>
    <w:tblStylePr w:type="nwCell">
      <w:tcPr>
        <w:tcBorders>
          <w:bottom w:val="single" w:color="59AAF2" w:themeColor="accent1" w:themeTint="99" w:sz="4"/>
        </w:tcBorders>
      </w:tcPr>
    </w:tblStylePr>
    <w:tblStylePr w:type="seCell">
      <w:tcPr>
        <w:tcBorders>
          <w:top w:val="single" w:color="59AAF2" w:themeColor="accen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0084B7" w:themeColor="accent2" w:themeShade="D8"/>
      <w:shd w:val="clear"/>
      <w:sz w:val="20"/>
      <w:szCs w:val="20"/>
      <w:w w:val="100"/>
    </w:rPr>
    <w:tblPr>
      <w:tblBorders>
        <w:bottom w:val="single" w:color="4FCEFF" w:themeColor="accent2" w:themeTint="99" w:sz="4"/>
        <w:insideH w:val="single" w:color="4FCEFF" w:themeColor="accent2" w:themeTint="99" w:sz="4"/>
        <w:insideV w:val="single" w:color="4FCEFF" w:themeColor="accent2" w:themeTint="99" w:sz="4"/>
        <w:left w:val="single" w:color="4FCEFF" w:themeColor="accent2" w:themeTint="99" w:sz="4"/>
        <w:right w:val="single" w:color="4FCEFF" w:themeColor="accent2" w:themeTint="99" w:sz="4"/>
        <w:top w:val="single" w:color="4FCEFF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4FCEFF" w:themeColor="accent2" w:themeTint="99" w:sz="4"/>
        </w:tcBorders>
      </w:tcPr>
    </w:tblStylePr>
    <w:tblStylePr w:type="nwCell">
      <w:tcPr>
        <w:tcBorders>
          <w:bottom w:val="single" w:color="4FCEFF" w:themeColor="accent2" w:themeTint="99" w:sz="4"/>
        </w:tcBorders>
      </w:tcPr>
    </w:tblStylePr>
    <w:tblStylePr w:type="seCell">
      <w:tcPr>
        <w:tcBorders>
          <w:top w:val="single" w:color="4FCEFF" w:themeColor="accent2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09B0B7" w:themeColor="accent3" w:themeShade="D8"/>
      <w:shd w:val="clear"/>
      <w:sz w:val="20"/>
      <w:szCs w:val="20"/>
      <w:w w:val="100"/>
    </w:rPr>
    <w:tblPr>
      <w:tblBorders>
        <w:bottom w:val="single" w:color="5EF0F7" w:themeColor="accent3" w:themeTint="99" w:sz="4"/>
        <w:insideH w:val="single" w:color="5EF0F7" w:themeColor="accent3" w:themeTint="99" w:sz="4"/>
        <w:insideV w:val="single" w:color="5EF0F7" w:themeColor="accent3" w:themeTint="99" w:sz="4"/>
        <w:left w:val="single" w:color="5EF0F7" w:themeColor="accent3" w:themeTint="99" w:sz="4"/>
        <w:right w:val="single" w:color="5EF0F7" w:themeColor="accent3" w:themeTint="99" w:sz="4"/>
        <w:top w:val="single" w:color="5EF0F7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5EF0F7" w:themeColor="accent3" w:themeTint="99" w:sz="4"/>
        </w:tcBorders>
      </w:tcPr>
    </w:tblStylePr>
    <w:tblStylePr w:type="nwCell">
      <w:tcPr>
        <w:tcBorders>
          <w:bottom w:val="single" w:color="5EF0F7" w:themeColor="accent3" w:themeTint="99" w:sz="4"/>
        </w:tcBorders>
      </w:tcPr>
    </w:tblStylePr>
    <w:tblStylePr w:type="seCell">
      <w:tcPr>
        <w:tcBorders>
          <w:top w:val="single" w:color="5EF0F7" w:themeColor="accent3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0DAF83" w:themeColor="accent4" w:themeShade="D8"/>
      <w:shd w:val="clear"/>
      <w:sz w:val="20"/>
      <w:szCs w:val="20"/>
      <w:w w:val="100"/>
    </w:rPr>
    <w:tblPr>
      <w:tblBorders>
        <w:bottom w:val="single" w:color="5FF3CA" w:themeColor="accent4" w:themeTint="99" w:sz="4"/>
        <w:insideH w:val="single" w:color="5FF3CA" w:themeColor="accent4" w:themeTint="99" w:sz="4"/>
        <w:insideV w:val="single" w:color="5FF3CA" w:themeColor="accent4" w:themeTint="99" w:sz="4"/>
        <w:left w:val="single" w:color="5FF3CA" w:themeColor="accent4" w:themeTint="99" w:sz="4"/>
        <w:right w:val="single" w:color="5FF3CA" w:themeColor="accent4" w:themeTint="99" w:sz="4"/>
        <w:top w:val="single" w:color="5FF3CA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5FF3CA" w:themeColor="accent4" w:themeTint="99" w:sz="4"/>
        </w:tcBorders>
      </w:tcPr>
    </w:tblStylePr>
    <w:tblStylePr w:type="nwCell">
      <w:tcPr>
        <w:tcBorders>
          <w:bottom w:val="single" w:color="5FF3CA" w:themeColor="accent4" w:themeTint="99" w:sz="4"/>
        </w:tcBorders>
      </w:tcPr>
    </w:tblStylePr>
    <w:tblStylePr w:type="seCell">
      <w:tcPr>
        <w:tcBorders>
          <w:top w:val="single" w:color="5FF3CA" w:themeColor="accent4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5FBD40" w:themeColor="accent5" w:themeShade="D8"/>
      <w:shd w:val="clear"/>
      <w:sz w:val="20"/>
      <w:szCs w:val="20"/>
      <w:w w:val="100"/>
    </w:rPr>
    <w:tblPr>
      <w:tblBorders>
        <w:bottom w:val="single" w:color="B0DFA1" w:themeColor="accent5" w:themeTint="99" w:sz="4"/>
        <w:insideH w:val="single" w:color="B0DFA1" w:themeColor="accent5" w:themeTint="99" w:sz="4"/>
        <w:insideV w:val="single" w:color="B0DFA1" w:themeColor="accent5" w:themeTint="99" w:sz="4"/>
        <w:left w:val="single" w:color="B0DFA1" w:themeColor="accent5" w:themeTint="99" w:sz="4"/>
        <w:right w:val="single" w:color="B0DFA1" w:themeColor="accent5" w:themeTint="99" w:sz="4"/>
        <w:top w:val="single" w:color="B0DFA1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B0DFA1" w:themeColor="accent5" w:themeTint="99" w:sz="4"/>
        </w:tcBorders>
      </w:tcPr>
    </w:tblStylePr>
    <w:tblStylePr w:type="nwCell">
      <w:tcPr>
        <w:tcBorders>
          <w:bottom w:val="single" w:color="B0DFA1" w:themeColor="accent5" w:themeTint="99" w:sz="4"/>
        </w:tcBorders>
      </w:tcPr>
    </w:tblStylePr>
    <w:tblStylePr w:type="seCell">
      <w:tcPr>
        <w:tcBorders>
          <w:top w:val="single" w:color="B0DFA1" w:themeColor="accent5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8EA938" w:themeColor="accent6" w:themeShade="D8"/>
      <w:shd w:val="clear"/>
      <w:sz w:val="20"/>
      <w:szCs w:val="20"/>
      <w:w w:val="100"/>
    </w:rPr>
    <w:tblPr>
      <w:tblBorders>
        <w:bottom w:val="single" w:color="C9DA92" w:themeColor="accent6" w:themeTint="99" w:sz="4"/>
        <w:insideH w:val="single" w:color="C9DA92" w:themeColor="accent6" w:themeTint="99" w:sz="4"/>
        <w:insideV w:val="single" w:color="C9DA92" w:themeColor="accent6" w:themeTint="99" w:sz="4"/>
        <w:left w:val="single" w:color="C9DA92" w:themeColor="accent6" w:themeTint="99" w:sz="4"/>
        <w:right w:val="single" w:color="C9DA92" w:themeColor="accent6" w:themeTint="99" w:sz="4"/>
        <w:top w:val="single" w:color="C9DA92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C9DA92" w:themeColor="accent6" w:themeTint="99" w:sz="4"/>
        </w:tcBorders>
      </w:tcPr>
    </w:tblStylePr>
    <w:tblStylePr w:type="nwCell">
      <w:tcPr>
        <w:tcBorders>
          <w:bottom w:val="single" w:color="C9DA92" w:themeColor="accent6" w:themeTint="99" w:sz="4"/>
        </w:tcBorders>
      </w:tcPr>
    </w:tblStylePr>
    <w:tblStylePr w:type="seCell">
      <w:tcPr>
        <w:tcBorders>
          <w:top w:val="single" w:color="C9DA92" w:themeColor="accent6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59AAF2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59AAF2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4FCEFF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4FCEFF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5EF0F7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5EF0F7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5FF3CA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5FF3CA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B0DFA1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B0DFA1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DA92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DA92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59AAF2" w:themeColor="accent1" w:themeTint="99" w:sz="4"/>
        <w:insideH w:val="single" w:color="59AAF2" w:themeColor="accent1" w:themeTint="99" w:sz="4"/>
        <w:top w:val="single" w:color="59AAF2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4FCEFF" w:themeColor="accent2" w:themeTint="99" w:sz="4"/>
        <w:insideH w:val="single" w:color="4FCEFF" w:themeColor="accent2" w:themeTint="99" w:sz="4"/>
        <w:top w:val="single" w:color="4FCEFF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5EF0F7" w:themeColor="accent3" w:themeTint="99" w:sz="4"/>
        <w:insideH w:val="single" w:color="5EF0F7" w:themeColor="accent3" w:themeTint="99" w:sz="4"/>
        <w:top w:val="single" w:color="5EF0F7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5FF3CA" w:themeColor="accent4" w:themeTint="99" w:sz="4"/>
        <w:insideH w:val="single" w:color="5FF3CA" w:themeColor="accent4" w:themeTint="99" w:sz="4"/>
        <w:top w:val="single" w:color="5FF3CA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B0DFA1" w:themeColor="accent5" w:themeTint="99" w:sz="4"/>
        <w:insideH w:val="single" w:color="B0DFA1" w:themeColor="accent5" w:themeTint="99" w:sz="4"/>
        <w:top w:val="single" w:color="B0DFA1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C9DA92" w:themeColor="accent6" w:themeTint="99" w:sz="4"/>
        <w:insideH w:val="single" w:color="C9DA92" w:themeColor="accent6" w:themeTint="99" w:sz="4"/>
        <w:top w:val="single" w:color="C9DA92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00000" w:themeColor="text1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0F6FC6" w:themeColor="accent1" w:sz="4"/>
        <w:left w:val="single" w:color="0F6FC6" w:themeColor="accent1" w:sz="4"/>
        <w:right w:val="single" w:color="0F6FC6" w:themeColor="accent1" w:sz="4"/>
        <w:top w:val="single" w:color="0F6FC6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F6FC6" w:themeColor="accent1" w:sz="4"/>
          <w:top w:val="single" w:color="0F6FC6" w:themeColor="accent1" w:sz="4"/>
        </w:tcBorders>
      </w:tcPr>
    </w:tblStylePr>
    <w:tblStylePr w:type="band1Vert">
      <w:tcPr>
        <w:tcBorders>
          <w:left w:val="single" w:color="0F6FC6" w:themeColor="accent1" w:sz="4"/>
          <w:right w:val="single" w:color="0F6FC6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F6FC6" w:themeFill="accent1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F6FC6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F6FC6" w:themeColor="accent1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0F6FC6" w:themeFill="accent1" w:color="000000" w:val="clear"/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009DD9" w:themeColor="accent2" w:sz="4"/>
        <w:left w:val="single" w:color="009DD9" w:themeColor="accent2" w:sz="4"/>
        <w:right w:val="single" w:color="009DD9" w:themeColor="accent2" w:sz="4"/>
        <w:top w:val="single" w:color="009DD9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9DD9" w:themeColor="accent2" w:sz="4"/>
          <w:top w:val="single" w:color="009DD9" w:themeColor="accent2" w:sz="4"/>
        </w:tcBorders>
      </w:tcPr>
    </w:tblStylePr>
    <w:tblStylePr w:type="band1Vert">
      <w:tcPr>
        <w:tcBorders>
          <w:left w:val="single" w:color="009DD9" w:themeColor="accent2" w:sz="4"/>
          <w:right w:val="single" w:color="009DD9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9DD9" w:themeFill="accent2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9DD9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09DD9" w:themeColor="accent2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009DD9" w:themeFill="accent2" w:color="000000" w:val="clear"/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0BD0D9" w:themeColor="accent3" w:sz="4"/>
        <w:left w:val="single" w:color="0BD0D9" w:themeColor="accent3" w:sz="4"/>
        <w:right w:val="single" w:color="0BD0D9" w:themeColor="accent3" w:sz="4"/>
        <w:top w:val="single" w:color="0BD0D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BD0D9" w:themeColor="accent3" w:sz="4"/>
          <w:top w:val="single" w:color="0BD0D9" w:themeColor="accent3" w:sz="4"/>
        </w:tcBorders>
      </w:tcPr>
    </w:tblStylePr>
    <w:tblStylePr w:type="band1Vert">
      <w:tcPr>
        <w:tcBorders>
          <w:left w:val="single" w:color="0BD0D9" w:themeColor="accent3" w:sz="4"/>
          <w:right w:val="single" w:color="0BD0D9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BD0D9" w:themeFill="accent3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BD0D9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BD0D9" w:themeColor="accent3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0BD0D9" w:themeFill="accent3" w:color="000000" w:val="clear"/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10CF9B" w:themeColor="accent4" w:sz="4"/>
        <w:left w:val="single" w:color="10CF9B" w:themeColor="accent4" w:sz="4"/>
        <w:right w:val="single" w:color="10CF9B" w:themeColor="accent4" w:sz="4"/>
        <w:top w:val="single" w:color="10CF9B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10CF9B" w:themeColor="accent4" w:sz="4"/>
          <w:top w:val="single" w:color="10CF9B" w:themeColor="accent4" w:sz="4"/>
        </w:tcBorders>
      </w:tcPr>
    </w:tblStylePr>
    <w:tblStylePr w:type="band1Vert">
      <w:tcPr>
        <w:tcBorders>
          <w:left w:val="single" w:color="10CF9B" w:themeColor="accent4" w:sz="4"/>
          <w:right w:val="single" w:color="10CF9B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10CF9B" w:themeFill="accent4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10CF9B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10CF9B" w:themeColor="accent4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10CF9B" w:themeFill="accent4" w:color="000000" w:val="clear"/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7CCA62" w:themeColor="accent5" w:sz="4"/>
        <w:left w:val="single" w:color="7CCA62" w:themeColor="accent5" w:sz="4"/>
        <w:right w:val="single" w:color="7CCA62" w:themeColor="accent5" w:sz="4"/>
        <w:top w:val="single" w:color="7CCA62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CCA62" w:themeColor="accent5" w:sz="4"/>
          <w:top w:val="single" w:color="7CCA62" w:themeColor="accent5" w:sz="4"/>
        </w:tcBorders>
      </w:tcPr>
    </w:tblStylePr>
    <w:tblStylePr w:type="band1Vert">
      <w:tcPr>
        <w:tcBorders>
          <w:left w:val="single" w:color="7CCA62" w:themeColor="accent5" w:sz="4"/>
          <w:right w:val="single" w:color="7CCA62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CCA62" w:themeFill="accent5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CCA62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7CCA62" w:themeColor="accent5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7CCA62" w:themeFill="accent5" w:color="000000" w:val="clear"/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A5C249" w:themeColor="accent6" w:sz="4"/>
        <w:left w:val="single" w:color="A5C249" w:themeColor="accent6" w:sz="4"/>
        <w:right w:val="single" w:color="A5C249" w:themeColor="accent6" w:sz="4"/>
        <w:top w:val="single" w:color="A5C249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C249" w:themeColor="accent6" w:sz="4"/>
          <w:top w:val="single" w:color="A5C249" w:themeColor="accent6" w:sz="4"/>
        </w:tcBorders>
      </w:tcPr>
    </w:tblStylePr>
    <w:tblStylePr w:type="band1Vert">
      <w:tcPr>
        <w:tcBorders>
          <w:left w:val="single" w:color="A5C249" w:themeColor="accent6" w:sz="4"/>
          <w:right w:val="single" w:color="A5C249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C249" w:themeFill="accent6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C249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A5C249" w:themeColor="accent6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A5C249" w:themeFill="accent6" w:color="000000" w:val="clear"/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59AAF2" w:themeColor="accent1" w:themeTint="99" w:sz="4"/>
        <w:insideH w:val="single" w:color="59AAF2" w:themeColor="accent1" w:themeTint="99" w:sz="4"/>
        <w:left w:val="single" w:color="59AAF2" w:themeColor="accent1" w:themeTint="99" w:sz="4"/>
        <w:right w:val="single" w:color="59AAF2" w:themeColor="accent1" w:themeTint="99" w:sz="4"/>
        <w:top w:val="single" w:color="59AAF2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F6FC6" w:themeFill="accent1" w:color="000000" w:val="clear"/>
        <w:tcBorders>
          <w:bottom w:val="single" w:color="0F6FC6" w:themeColor="accent1" w:sz="4"/>
          <w:left w:val="single" w:color="0F6FC6" w:themeColor="accent1" w:sz="4"/>
          <w:right w:val="single" w:color="0F6FC6" w:themeColor="accent1" w:sz="4"/>
          <w:top w:val="single" w:color="0F6FC6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9AAF2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4FCEFF" w:themeColor="accent2" w:themeTint="99" w:sz="4"/>
        <w:insideH w:val="single" w:color="4FCEFF" w:themeColor="accent2" w:themeTint="99" w:sz="4"/>
        <w:left w:val="single" w:color="4FCEFF" w:themeColor="accent2" w:themeTint="99" w:sz="4"/>
        <w:right w:val="single" w:color="4FCEFF" w:themeColor="accent2" w:themeTint="99" w:sz="4"/>
        <w:top w:val="single" w:color="4FCEFF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9DD9" w:themeFill="accent2" w:color="000000" w:val="clear"/>
        <w:tcBorders>
          <w:bottom w:val="single" w:color="009DD9" w:themeColor="accent2" w:sz="4"/>
          <w:left w:val="single" w:color="009DD9" w:themeColor="accent2" w:sz="4"/>
          <w:right w:val="single" w:color="009DD9" w:themeColor="accent2" w:sz="4"/>
          <w:top w:val="single" w:color="009DD9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FCEFF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5EF0F7" w:themeColor="accent3" w:themeTint="99" w:sz="4"/>
        <w:insideH w:val="single" w:color="5EF0F7" w:themeColor="accent3" w:themeTint="99" w:sz="4"/>
        <w:left w:val="single" w:color="5EF0F7" w:themeColor="accent3" w:themeTint="99" w:sz="4"/>
        <w:right w:val="single" w:color="5EF0F7" w:themeColor="accent3" w:themeTint="99" w:sz="4"/>
        <w:top w:val="single" w:color="5EF0F7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BD0D9" w:themeFill="accent3" w:color="000000" w:val="clear"/>
        <w:tcBorders>
          <w:bottom w:val="single" w:color="0BD0D9" w:themeColor="accent3" w:sz="4"/>
          <w:left w:val="single" w:color="0BD0D9" w:themeColor="accent3" w:sz="4"/>
          <w:right w:val="single" w:color="0BD0D9" w:themeColor="accent3" w:sz="4"/>
          <w:top w:val="single" w:color="0BD0D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EF0F7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5FF3CA" w:themeColor="accent4" w:themeTint="99" w:sz="4"/>
        <w:insideH w:val="single" w:color="5FF3CA" w:themeColor="accent4" w:themeTint="99" w:sz="4"/>
        <w:left w:val="single" w:color="5FF3CA" w:themeColor="accent4" w:themeTint="99" w:sz="4"/>
        <w:right w:val="single" w:color="5FF3CA" w:themeColor="accent4" w:themeTint="99" w:sz="4"/>
        <w:top w:val="single" w:color="5FF3CA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10CF9B" w:themeFill="accent4" w:color="000000" w:val="clear"/>
        <w:tcBorders>
          <w:bottom w:val="single" w:color="10CF9B" w:themeColor="accent4" w:sz="4"/>
          <w:left w:val="single" w:color="10CF9B" w:themeColor="accent4" w:sz="4"/>
          <w:right w:val="single" w:color="10CF9B" w:themeColor="accent4" w:sz="4"/>
          <w:top w:val="single" w:color="10CF9B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FF3CA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B0DFA1" w:themeColor="accent5" w:themeTint="99" w:sz="4"/>
        <w:insideH w:val="single" w:color="B0DFA1" w:themeColor="accent5" w:themeTint="99" w:sz="4"/>
        <w:left w:val="single" w:color="B0DFA1" w:themeColor="accent5" w:themeTint="99" w:sz="4"/>
        <w:right w:val="single" w:color="B0DFA1" w:themeColor="accent5" w:themeTint="99" w:sz="4"/>
        <w:top w:val="single" w:color="B0DFA1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CCA62" w:themeFill="accent5" w:color="000000" w:val="clear"/>
        <w:tcBorders>
          <w:bottom w:val="single" w:color="7CCA62" w:themeColor="accent5" w:sz="4"/>
          <w:left w:val="single" w:color="7CCA62" w:themeColor="accent5" w:sz="4"/>
          <w:right w:val="single" w:color="7CCA62" w:themeColor="accent5" w:sz="4"/>
          <w:top w:val="single" w:color="7CCA62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0DFA1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C9DA92" w:themeColor="accent6" w:themeTint="99" w:sz="4"/>
        <w:insideH w:val="single" w:color="C9DA92" w:themeColor="accent6" w:themeTint="99" w:sz="4"/>
        <w:left w:val="single" w:color="C9DA92" w:themeColor="accent6" w:themeTint="99" w:sz="4"/>
        <w:right w:val="single" w:color="C9DA92" w:themeColor="accent6" w:themeTint="99" w:sz="4"/>
        <w:top w:val="single" w:color="C9DA92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C249" w:themeFill="accent6" w:color="000000" w:val="clear"/>
        <w:tcBorders>
          <w:bottom w:val="single" w:color="A5C249" w:themeColor="accent6" w:sz="4"/>
          <w:left w:val="single" w:color="A5C249" w:themeColor="accent6" w:sz="4"/>
          <w:right w:val="single" w:color="A5C249" w:themeColor="accent6" w:sz="4"/>
          <w:top w:val="single" w:color="A5C249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DA92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F6FC6" w:themeColor="accent1" w:sz="24"/>
        <w:left w:val="single" w:color="0F6FC6" w:themeColor="accent1" w:sz="24"/>
        <w:right w:val="single" w:color="0F6FC6" w:themeColor="accent1" w:sz="24"/>
        <w:top w:val="single" w:color="0F6FC6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F6FC6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9DD9" w:themeColor="accent2" w:sz="24"/>
        <w:left w:val="single" w:color="009DD9" w:themeColor="accent2" w:sz="24"/>
        <w:right w:val="single" w:color="009DD9" w:themeColor="accent2" w:sz="24"/>
        <w:top w:val="single" w:color="009DD9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9DD9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BD0D9" w:themeColor="accent3" w:sz="24"/>
        <w:left w:val="single" w:color="0BD0D9" w:themeColor="accent3" w:sz="24"/>
        <w:right w:val="single" w:color="0BD0D9" w:themeColor="accent3" w:sz="24"/>
        <w:top w:val="single" w:color="0BD0D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BD0D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10CF9B" w:themeColor="accent4" w:sz="24"/>
        <w:left w:val="single" w:color="10CF9B" w:themeColor="accent4" w:sz="24"/>
        <w:right w:val="single" w:color="10CF9B" w:themeColor="accent4" w:sz="24"/>
        <w:top w:val="single" w:color="10CF9B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10CF9B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CCA62" w:themeColor="accent5" w:sz="24"/>
        <w:left w:val="single" w:color="7CCA62" w:themeColor="accent5" w:sz="24"/>
        <w:right w:val="single" w:color="7CCA62" w:themeColor="accent5" w:sz="24"/>
        <w:top w:val="single" w:color="7CCA62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CCA62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C249" w:themeColor="accent6" w:sz="24"/>
        <w:left w:val="single" w:color="A5C249" w:themeColor="accent6" w:sz="24"/>
        <w:right w:val="single" w:color="A5C249" w:themeColor="accent6" w:sz="24"/>
        <w:top w:val="single" w:color="A5C249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C249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0F6FC6" w:themeColor="accent1"/>
      <w:shd w:val="clear"/>
      <w:sz w:val="20"/>
      <w:szCs w:val="20"/>
      <w:w w:val="100"/>
    </w:rPr>
    <w:tblPr>
      <w:tblBorders>
        <w:bottom w:val="single" w:color="0F6FC6" w:themeColor="accent1" w:sz="4"/>
        <w:top w:val="single" w:color="0F6FC6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F6FC6" w:themeColor="accent1" w:sz="4"/>
        </w:tcBorders>
      </w:tcPr>
    </w:tblStylePr>
    <w:tblStylePr w:type="lastCol"/>
    <w:tblStylePr w:type="lastRow">
      <w:tcPr>
        <w:tcBorders>
          <w:top w:val="double" w:color="0F6FC6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009DD9" w:themeColor="accent2"/>
      <w:shd w:val="clear"/>
      <w:sz w:val="20"/>
      <w:szCs w:val="20"/>
      <w:w w:val="100"/>
    </w:rPr>
    <w:tblPr>
      <w:tblBorders>
        <w:bottom w:val="single" w:color="009DD9" w:themeColor="accent2" w:sz="4"/>
        <w:top w:val="single" w:color="009DD9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9DD9" w:themeColor="accent2" w:sz="4"/>
        </w:tcBorders>
      </w:tcPr>
    </w:tblStylePr>
    <w:tblStylePr w:type="lastCol"/>
    <w:tblStylePr w:type="lastRow">
      <w:tcPr>
        <w:tcBorders>
          <w:top w:val="double" w:color="009DD9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0BD0D9" w:themeColor="accent3"/>
      <w:shd w:val="clear"/>
      <w:sz w:val="20"/>
      <w:szCs w:val="20"/>
      <w:w w:val="100"/>
    </w:rPr>
    <w:tblPr>
      <w:tblBorders>
        <w:bottom w:val="single" w:color="0BD0D9" w:themeColor="accent3" w:sz="4"/>
        <w:top w:val="single" w:color="0BD0D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BD0D9" w:themeColor="accent3" w:sz="4"/>
        </w:tcBorders>
      </w:tcPr>
    </w:tblStylePr>
    <w:tblStylePr w:type="lastCol"/>
    <w:tblStylePr w:type="lastRow">
      <w:tcPr>
        <w:tcBorders>
          <w:top w:val="double" w:color="0BD0D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10CF9B" w:themeColor="accent4"/>
      <w:shd w:val="clear"/>
      <w:sz w:val="20"/>
      <w:szCs w:val="20"/>
      <w:w w:val="100"/>
    </w:rPr>
    <w:tblPr>
      <w:tblBorders>
        <w:bottom w:val="single" w:color="10CF9B" w:themeColor="accent4" w:sz="4"/>
        <w:top w:val="single" w:color="10CF9B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10CF9B" w:themeColor="accent4" w:sz="4"/>
        </w:tcBorders>
      </w:tcPr>
    </w:tblStylePr>
    <w:tblStylePr w:type="lastCol"/>
    <w:tblStylePr w:type="lastRow">
      <w:tcPr>
        <w:tcBorders>
          <w:top w:val="double" w:color="10CF9B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7CCA62" w:themeColor="accent5"/>
      <w:shd w:val="clear"/>
      <w:sz w:val="20"/>
      <w:szCs w:val="20"/>
      <w:w w:val="100"/>
    </w:rPr>
    <w:tblPr>
      <w:tblBorders>
        <w:bottom w:val="single" w:color="7CCA62" w:themeColor="accent5" w:sz="4"/>
        <w:top w:val="single" w:color="7CCA62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CCA62" w:themeColor="accent5" w:sz="4"/>
        </w:tcBorders>
      </w:tcPr>
    </w:tblStylePr>
    <w:tblStylePr w:type="lastCol"/>
    <w:tblStylePr w:type="lastRow">
      <w:tcPr>
        <w:tcBorders>
          <w:top w:val="double" w:color="7CCA62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A5C249" w:themeColor="accent6"/>
      <w:shd w:val="clear"/>
      <w:sz w:val="20"/>
      <w:szCs w:val="20"/>
      <w:w w:val="100"/>
    </w:rPr>
    <w:tblPr>
      <w:tblBorders>
        <w:bottom w:val="single" w:color="A5C249" w:themeColor="accent6" w:sz="4"/>
        <w:top w:val="single" w:color="A5C249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C249" w:themeColor="accent6" w:sz="4"/>
        </w:tcBorders>
      </w:tcPr>
    </w:tblStylePr>
    <w:tblStylePr w:type="lastCol"/>
    <w:tblStylePr w:type="lastRow">
      <w:tcPr>
        <w:tcBorders>
          <w:top w:val="double" w:color="A5C249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0C5EA7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8E3FB" w:themeFill="accent1" w:themeFillTint="33" w:color="000000" w:val="clear"/>
      </w:tcPr>
    </w:tblStylePr>
    <w:tblStylePr w:type="band1Vert">
      <w:tcPr>
        <w:shd w:fill="C8E3FB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F6FC6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F6FC6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F6FC6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F6FC6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F6FC6" w:themeColor="accent1" w:sz="4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0084B7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4EFFF" w:themeFill="accent2" w:themeFillTint="33" w:color="000000" w:val="clear"/>
      </w:tcPr>
    </w:tblStylePr>
    <w:tblStylePr w:type="band1Vert">
      <w:tcPr>
        <w:shd w:fill="C4EFFF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9DD9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9DD9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9DD9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9DD9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9DD9" w:themeColor="accent2" w:sz="4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09B0B7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9FAFC" w:themeFill="accent3" w:themeFillTint="33" w:color="000000" w:val="clear"/>
      </w:tcPr>
    </w:tblStylePr>
    <w:tblStylePr w:type="band1Vert">
      <w:tcPr>
        <w:shd w:fill="C9FAFC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BD0D9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BD0D9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BD0D9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BD0D9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BD0D9" w:themeColor="accent3" w:sz="4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0DAF83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AFBED" w:themeFill="accent4" w:themeFillTint="33" w:color="000000" w:val="clear"/>
      </w:tcPr>
    </w:tblStylePr>
    <w:tblStylePr w:type="band1Vert">
      <w:tcPr>
        <w:shd w:fill="CAFBED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10CF9B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10CF9B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10CF9B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10CF9B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10CF9B" w:themeColor="accent4" w:sz="4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5FBD40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5F4E0" w:themeFill="accent5" w:themeFillTint="33" w:color="000000" w:val="clear"/>
      </w:tcPr>
    </w:tblStylePr>
    <w:tblStylePr w:type="band1Vert">
      <w:tcPr>
        <w:shd w:fill="E5F4E0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CCA62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CCA62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CCA62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CCA62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CCA62" w:themeColor="accent5" w:sz="4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8EA938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F3DB" w:themeFill="accent6" w:themeFillTint="33" w:color="000000" w:val="clear"/>
      </w:tcPr>
    </w:tblStylePr>
    <w:tblStylePr w:type="band1Vert">
      <w:tcPr>
        <w:shd w:fill="EDF3DB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C249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C249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C249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C249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C249" w:themeColor="accent6" w:sz="4"/>
        </w:tcBorders>
      </w:tcPr>
    </w:tblStylePr>
  </w:style>
  <w:style w:customStyle="1" w:styleId="PO151" w:type="character">
    <w:name w:val="Titre Car"/>
    <w:basedOn w:val="PO2"/>
    <w:link w:val="PO6"/>
    <w:uiPriority w:val="151"/>
    <w:rPr>
      <w:color w:val="000000"/>
      <w:rFonts w:ascii="Arial" w:eastAsia="Arial" w:hAnsi="Arial"/>
      <w:shd w:val="clear" w:color="000000" w:fill="FFFFFF"/>
      <w:spacing w:val="-3"/>
      <w:sz w:val="24"/>
      <w:szCs w:val="24"/>
      <w:u w:val="single"/>
      <w:w w:val="100"/>
    </w:rPr>
  </w:style>
  <w:style w:styleId="PO152" w:type="character">
    <w:name w:val="Hyperlink"/>
    <w:uiPriority w:val="152"/>
    <w:semiHidden/>
    <w:rPr>
      <w:color w:val="0000FF"/>
      <w:shd w:val="clear"/>
      <w:sz w:val="20"/>
      <w:szCs w:val="20"/>
      <w:u w:val="single"/>
      <w:w w:val="100"/>
    </w:rPr>
  </w:style>
  <w:style w:styleId="PO153" w:type="paragraph">
    <w:name w:val="Body Text"/>
    <w:basedOn w:val="PO1"/>
    <w:link w:val="PO154"/>
    <w:uiPriority w:val="153"/>
    <w:semiHidden/>
    <w:pPr>
      <w:autoSpaceDE w:val="1"/>
      <w:autoSpaceDN w:val="1"/>
      <w:jc w:val="both"/>
      <w:widowControl/>
      <w:wordWrap/>
    </w:pPr>
    <w:rPr>
      <w:rFonts w:ascii="Arial" w:eastAsia="Arial" w:hAnsi="Arial"/>
      <w:shd w:val="clear"/>
      <w:sz w:val="20"/>
      <w:szCs w:val="20"/>
      <w:w w:val="100"/>
    </w:rPr>
  </w:style>
  <w:style w:customStyle="1" w:styleId="PO154" w:type="character">
    <w:name w:val="Corps de texte Car"/>
    <w:basedOn w:val="PO2"/>
    <w:link w:val="PO153"/>
    <w:uiPriority w:val="154"/>
    <w:semiHidden/>
    <w:rPr>
      <w:rFonts w:ascii="Arial" w:eastAsia="Arial" w:hAnsi="Arial"/>
      <w:shd w:val="clear"/>
      <w:sz w:val="20"/>
      <w:szCs w:val="20"/>
      <w:w w:val="100"/>
    </w:rPr>
  </w:style>
  <w:style w:styleId="PO155" w:type="paragraph">
    <w:name w:val="Balloon Text"/>
    <w:basedOn w:val="PO1"/>
    <w:link w:val="PO156"/>
    <w:uiPriority w:val="155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6" w:type="character">
    <w:name w:val="Texte de bulles Car"/>
    <w:basedOn w:val="PO2"/>
    <w:link w:val="PO155"/>
    <w:uiPriority w:val="156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57" w:type="character">
    <w:name w:val="apple-converted-space"/>
    <w:basedOn w:val="PO2"/>
    <w:uiPriority w:val="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hyperlink" Target="file:///C:\Users\2014-2015\EVALUATION\stephane.horand@ac-strasbourg.fr" TargetMode="External"></Relationship><Relationship Id="rId7" Type="http://schemas.openxmlformats.org/officeDocument/2006/relationships/hyperlink" Target="mailto:victor.spada@ac-strasbourg.fr" TargetMode="External"></Relationship><Relationship Id="rId8" Type="http://schemas.openxmlformats.org/officeDocument/2006/relationships/image" Target="media/image2.jpeg"></Relationship><Relationship Id="rId9" Type="http://schemas.openxmlformats.org/officeDocument/2006/relationships/image" Target="media/image3.jpeg"></Relationship><Relationship Id="rId10" Type="http://schemas.openxmlformats.org/officeDocument/2006/relationships/image" Target="media/image4.gif"></Relationship><Relationship Id="rId11" Type="http://schemas.microsoft.com/office/2007/relationships/hdphoto" Target="media/OImage111.wdp"></Relationship><Relationship Id="rId12" Type="http://schemas.openxmlformats.org/officeDocument/2006/relationships/image" Target="media/fImage326615766567.jpeg"></Relationship><Relationship Id="rId13" Type="http://schemas.microsoft.com/office/2007/relationships/hdphoto" Target="media/OImage576.wdp"></Relationship><Relationship Id="rId14" Type="http://schemas.openxmlformats.org/officeDocument/2006/relationships/image" Target="media/image6.jpeg"></Relationship><Relationship Id="rId15" Type="http://schemas.openxmlformats.org/officeDocument/2006/relationships/image" Target="media/fImage226765528196.jpeg"></Relationship><Relationship Id="rId16" Type="http://schemas.microsoft.com/office/2007/relationships/hdphoto" Target="media/OImage552.wdp"></Relationship><Relationship Id="rId17" Type="http://schemas.openxmlformats.org/officeDocument/2006/relationships/image" Target="media/image8.jpeg"></Relationship><Relationship Id="rId18" Type="http://schemas.openxmlformats.org/officeDocument/2006/relationships/image" Target="media/image9.gif"></Relationship><Relationship Id="rId19" Type="http://schemas.openxmlformats.org/officeDocument/2006/relationships/image" Target="media/image11.jpeg"></Relationship><Relationship Id="rId20" Type="http://schemas.openxmlformats.org/officeDocument/2006/relationships/image" Target="media/fImage395073656291.jpeg"></Relationship><Relationship Id="rId21" Type="http://schemas.openxmlformats.org/officeDocument/2006/relationships/image" Target="media/fImage193727164017.jpeg"></Relationship><Relationship Id="rId22" Type="http://schemas.openxmlformats.org/officeDocument/2006/relationships/image" Target="media/fImage108687046792.jpeg"></Relationship><Relationship Id="rId23" Type="http://schemas.openxmlformats.org/officeDocument/2006/relationships/image" Target="media/fImage180847244882.jpeg"></Relationship><Relationship Id="rId24" Type="http://schemas.openxmlformats.org/officeDocument/2006/relationships/numbering" Target="numbering.xml"></Relationship><Relationship Id="rId2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eması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200</Lines>
  <LinksUpToDate>false</LinksUpToDate>
  <Pages>20</Pages>
  <Paragraphs>55</Paragraphs>
  <Words>3817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Снежа</dc:creator>
  <cp:lastModifiedBy>Zoran Miletić</cp:lastModifiedBy>
  <dcterms:modified xsi:type="dcterms:W3CDTF">2017-03-10T07:28:00Z</dcterms:modified>
</cp:coreProperties>
</file>