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13" w:rsidRDefault="004D5F13" w:rsidP="00A90080">
      <w:pPr>
        <w:spacing w:after="12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bCs/>
          <w:kern w:val="36"/>
        </w:rPr>
      </w:pPr>
    </w:p>
    <w:p w:rsidR="00A90080" w:rsidRPr="00EE6DCF" w:rsidRDefault="004D5F13" w:rsidP="00A90080">
      <w:pPr>
        <w:spacing w:after="12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t>Đ</w:t>
      </w:r>
      <w:r w:rsidR="00EE6DCF" w:rsidRPr="00EE6DCF">
        <w:rPr>
          <w:rFonts w:eastAsia="Times New Roman" w:cstheme="minorHAnsi"/>
          <w:b/>
          <w:bCs/>
          <w:kern w:val="36"/>
        </w:rPr>
        <w:t>AVO I NJEGOV ŠEGRT</w:t>
      </w:r>
    </w:p>
    <w:p w:rsidR="00EE6DCF" w:rsidRPr="00A90080" w:rsidRDefault="00EE6DCF" w:rsidP="00A90080">
      <w:pPr>
        <w:spacing w:after="12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bCs/>
          <w:kern w:val="36"/>
        </w:rPr>
      </w:pPr>
    </w:p>
    <w:p w:rsidR="00EE6DCF" w:rsidRPr="00EE6DCF" w:rsidRDefault="00EE6DCF" w:rsidP="00A90080">
      <w:pPr>
        <w:spacing w:after="120" w:line="240" w:lineRule="auto"/>
        <w:ind w:firstLine="720"/>
        <w:jc w:val="both"/>
        <w:textAlignment w:val="baseline"/>
        <w:rPr>
          <w:rFonts w:cstheme="minorHAnsi"/>
          <w:color w:val="222222"/>
          <w:shd w:val="clear" w:color="auto" w:fill="FFFFFF"/>
        </w:rPr>
      </w:pPr>
      <w:r w:rsidRPr="00EE6DCF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EF2DC1C" wp14:editId="55F3038D">
            <wp:simplePos x="0" y="0"/>
            <wp:positionH relativeFrom="column">
              <wp:posOffset>-22860</wp:posOffset>
            </wp:positionH>
            <wp:positionV relativeFrom="paragraph">
              <wp:posOffset>46990</wp:posOffset>
            </wp:positionV>
            <wp:extent cx="1897380" cy="2625090"/>
            <wp:effectExtent l="0" t="0" r="7620" b="3810"/>
            <wp:wrapThrough wrapText="bothSides">
              <wp:wrapPolygon edited="0">
                <wp:start x="0" y="0"/>
                <wp:lineTo x="0" y="21475"/>
                <wp:lineTo x="21470" y="21475"/>
                <wp:lineTo x="21470" y="0"/>
                <wp:lineTo x="0" y="0"/>
              </wp:wrapPolygon>
            </wp:wrapThrough>
            <wp:docPr id="9" name="Picture 9" descr="Risultati immagini per djavo i njegov seg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djavo i njegov seg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DCF">
        <w:rPr>
          <w:rFonts w:cstheme="minorHAnsi"/>
          <w:color w:val="222222"/>
          <w:shd w:val="clear" w:color="auto" w:fill="FFFFFF"/>
        </w:rPr>
        <w:t>Bio jedan čovek pa imao jedinca sina. Ovaj sin reče jedanput ocu: „Babo, šta ćemo raditi? Ja ovako ne mogu živeti; nego idem u svet da učim kakav zanat. Vidiš kako je danas: koji zna najmanje zanata, taj svaki bolje živi od svakoga težaka." Otac ga je dugo odvraćao govoreći mu da i u zanatu ima brige i truda, i kako bi ostavio oca sama! Ali, kad se sin nikako ne dadne odvratiti, najposle mu dopusti otac da ide da uči zanat. Onda se on digne u svet da traži zanata. Putujući tako, udari na jednu vodu, i idući pokraj te vode srete se s jednim čovekom u zelenim haljinama, pa ga čovek zapita kuda ide, a on mu odgovori: „Idem u svet da tražim majstora kakvog da učim zanat."</w:t>
      </w:r>
    </w:p>
    <w:p w:rsidR="00EE6DCF" w:rsidRPr="00EE6DCF" w:rsidRDefault="00EE6DCF" w:rsidP="00A90080">
      <w:pPr>
        <w:spacing w:after="120" w:line="240" w:lineRule="auto"/>
        <w:ind w:firstLine="720"/>
        <w:jc w:val="both"/>
        <w:textAlignment w:val="baseline"/>
        <w:rPr>
          <w:rFonts w:cstheme="minorHAnsi"/>
          <w:color w:val="222222"/>
          <w:shd w:val="clear" w:color="auto" w:fill="FFFFFF"/>
        </w:rPr>
      </w:pPr>
      <w:r w:rsidRPr="00EE6DCF">
        <w:rPr>
          <w:rFonts w:cstheme="minorHAnsi"/>
          <w:color w:val="222222"/>
          <w:shd w:val="clear" w:color="auto" w:fill="FFFFFF"/>
        </w:rPr>
        <w:t>Onda mu reče onaj čovek u zelenim haljinama: „Ja sam majstor, hodi k meni pa uči zanat, kad ti tako srce ište." Dete jedva dočeka i pođe s njim. Idući oni tako pokraj one vode, najedanput majstor skoči u vodu i stane plivati govoreći detetu: „Hajde za mnom, skači u vodu, i uči plivati." Dete se stane odgovarati da ne sme, jer ga je strah da se ne utopi; a majstor mu odgovori: „Ne boj se ništa, nego skači." Dete skoči u vodu i stane plivati s majstorom uporedo. Kad su bili nasred vode, uzme majstor dete za vrat pa s njim u vodu na dno. To je bio đavo. On odvede dete u svoje dvore i preda ga jednoj staroj babi da ga uči, pa se opet vrati na ovaj svet. Pošto se on vrati i baba ostane sama s detetom, onda mu stane govoriti: „Moj sinko, ti misliš da je ovaj čovek kakav majstor kao što su majstori na onom svetu. Nije on onaki majstor, nego je đavo. I mene je tako prevario i dovukao amo s onoga sveta, i ja sam krštena duša. Nego, poslušaj me što ću ti kazati. Ja ću tebe učiti svemu njegovu zanatu, i on kad god dođe, pitaće te jesi li što naučio, a ti mu svagda kaži da nisi ništa, ako si rad da ga se kurtališeš i da se opet vratiš na onaj svet." Posle nekoga vremena dođe đavo i zapita dete: „Šta si naučio?" A ono odgovori: „Nisam još ništa." I tako prođu tri godine dana, i kad bi god majstor zapitao dete šta je naučilo, ono bi mu svagda odgovorilo da nije ništa. Najposle ga zapita đavo još jednom: „Jesi li štogod naučio?" A dete mu odgovori: „Nisam ništa, nego sam zaboravio i ono što sam pre znao." Onda se đavo rasrdi pa mu reče: „Kad ti dosad nisi ništa naučio, nećeš nikad ništa ni naučiti, nego idi bestraga kud te oči vode i noge nose."</w:t>
      </w:r>
    </w:p>
    <w:p w:rsidR="00EE6DCF" w:rsidRPr="00EE6DCF" w:rsidRDefault="00EE6DCF" w:rsidP="00A90080">
      <w:pPr>
        <w:spacing w:after="120" w:line="240" w:lineRule="auto"/>
        <w:ind w:firstLine="720"/>
        <w:jc w:val="both"/>
        <w:textAlignment w:val="baseline"/>
        <w:rPr>
          <w:rFonts w:cstheme="minorHAnsi"/>
          <w:color w:val="222222"/>
        </w:rPr>
      </w:pPr>
      <w:r w:rsidRPr="00EE6DCF">
        <w:rPr>
          <w:rFonts w:cstheme="minorHAnsi"/>
          <w:color w:val="222222"/>
          <w:shd w:val="clear" w:color="auto" w:fill="FFFFFF"/>
        </w:rPr>
        <w:t xml:space="preserve"> Dete, koje je već dobro đavolski zanat izučilo bilo, odmah skoči na vodu i stane plivati ka kraju i isplivavši iziđe na breg i otide k ocu svome. Otac kako ga ugleda, daleko istrči predanj govoreći: „Gde si, sine, za Boga!" A sin mu odgovori: „Učio sam zanat." Iza toga prođe neko vreme i dođe vašar u obližnjemu jednome selu. Tada reče sin ocu: „Babo! Hajdemo na vašar." Otac mu odgovori: „A s čim ćemo, sinko, kad nemamo nigde ništa?" „Ti za to nemaš brige", odgovori mu sin, i pođu na vašar. Idući tako putem, sin reče ocu: „Kad budemo blizu vašara, ja ću se stvoriti lep konj, što ga neće biti u celom vašaru. Sav vašar čudiće mu se. A moj će majstor doći da kupi konja, i što god zaceniš on će dati. Ali se nemoj šaliti da mu daš ular, nego kad novce primiš, odmah mi ular skini s glave pa udri njime o zemlju." Kad dođu blizu vašara, dete se pretvori u konja što ga nigde nema. Starac povede konja po vašaru, a sav se vašar sleže oko njega, pa se svi stadoše zgledati, jer niko ne sme ni da zapita pošto je. Kad, ali eto ti majstora: stvorio se Turčin, pa zavio čalmu oko glave a pustio haljine do zemlje. Kako dođe, a on reče: „Ja ću toga konja kupiti. Govori, starče, pošto je." Što je god starac zaiskao, Turčin mu odmah izvadi gotove novce bez reči. Starac kad primi novce, skine s konja ular, pa njime o zemlju. U taj mah nestane i konja i kupca.</w:t>
      </w:r>
    </w:p>
    <w:p w:rsidR="00A90080" w:rsidRPr="00A90080" w:rsidRDefault="00EE6DCF" w:rsidP="00A90080">
      <w:pPr>
        <w:spacing w:after="120" w:line="240" w:lineRule="auto"/>
        <w:ind w:firstLine="720"/>
        <w:jc w:val="both"/>
        <w:textAlignment w:val="baseline"/>
        <w:rPr>
          <w:rFonts w:eastAsia="Times New Roman" w:cstheme="minorHAnsi"/>
        </w:rPr>
      </w:pPr>
      <w:r w:rsidRPr="00EE6DCF">
        <w:rPr>
          <w:rFonts w:cstheme="minorHAnsi"/>
          <w:color w:val="222222"/>
          <w:shd w:val="clear" w:color="auto" w:fill="FFFFFF"/>
        </w:rPr>
        <w:t xml:space="preserve">Starac, došavši kući s novcima, zateče i sina kod kuće. Kad posle nekog vremena dođe drugi vašar, onda sin opet reče ocu: „Hajdemo, babo, na vašar." Otac mu već nije hteo ništa govoriti, nego odmah pođe s njim. Kad su bili blizu vašara, sin reče ocu: „Ja ću se sad stvoriti jedna trgovina: šatra puna robe, što je na vašaru neće biti lepše i bogatije. Ni nju neće moći niko kupiti, a majstor će moj doći, i platiće što god zaceniš. Ali, ne šali se, ne daji mu ključeve u ruke, nego kad novce primiš, udri ključevima o zemlju." Tako i bude: kad se on stvori lepa trgovina, sav se vašar stane diviti. Ali eto ti majstora, opet se stvorio Turčin kao i pre, pa pita starca: „Pošto?" Koliko je god starac zacenio, toliko je Turčin odmah platio, a starac, kad primi novce, udari ključevima o zemlju. U taj čas nestane i trgovine i kupca, nego od trgovine stvori se golub, a od Turčina stvori se kobac, pa poteraj goluba! Dok su se oni tako </w:t>
      </w:r>
      <w:r w:rsidRPr="00EE6DCF">
        <w:rPr>
          <w:rFonts w:cstheme="minorHAns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E01FA5" wp14:editId="422ACDA4">
            <wp:simplePos x="0" y="0"/>
            <wp:positionH relativeFrom="column">
              <wp:posOffset>5130165</wp:posOffset>
            </wp:positionH>
            <wp:positionV relativeFrom="paragraph">
              <wp:posOffset>114935</wp:posOffset>
            </wp:positionV>
            <wp:extent cx="1555750" cy="1957705"/>
            <wp:effectExtent l="0" t="0" r="6350" b="4445"/>
            <wp:wrapThrough wrapText="bothSides">
              <wp:wrapPolygon edited="0">
                <wp:start x="0" y="0"/>
                <wp:lineTo x="0" y="21439"/>
                <wp:lineTo x="21424" y="21439"/>
                <wp:lineTo x="21424" y="0"/>
                <wp:lineTo x="0" y="0"/>
              </wp:wrapPolygon>
            </wp:wrapThrough>
            <wp:docPr id="10" name="Picture 10" descr="Jelena vasiljevic 8cc6cb55040527 5974f74d08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lena vasiljevic 8cc6cb55040527 5974f74d089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DCF">
        <w:rPr>
          <w:rFonts w:cstheme="minorHAnsi"/>
          <w:color w:val="222222"/>
          <w:shd w:val="clear" w:color="auto" w:fill="FFFFFF"/>
        </w:rPr>
        <w:t>vijali ovamoonamo, careva kći bila izišla pred dvor pa ih gledala, a golub ujedanput strelimke devojci na ruku, pa joj se pretvori prsten na ruci. Onda kobac padne na zemlju pa se stvori čovek, te otide k caru i ponudi mu se da ga primi u službu: služiće ga tri godine dana, a ništa na svetu ne ište, ni hrane ni pića ni odela, samo da mu car da onaj prsten s devojčine ruke. Car ga primi i obeća se da će mu dati. Tako je onaj služio, a devojka prsten nosila, i vrlo joj bio mio, jer je danju bio prsten a noću lep momak, pak joj govorio: „Kad dođe vreme da me uzmu od tebe, ne daj me nikome u ruke, nego udri mnome o zemlju." Kad se navrše tri godine dana, dođe car ka kćeri svojoj, pak je stane moliti da mu da prsten. Onda ona, kao srdito, baci prsten na zemlju; prsten prsne, a od njega se prospe sitna proja, i jedno zrno otkotrlja se pod carevu čizmu; a sluga se ujedanput stvori vrabac, pa navratnanos stane proju zobati, i kad sva zrna pozoblje, pođe da i ono poslednje ispod careve čizme kljune, ali od zrna ujedanput postane mačak pa vrapca za vrat.</w:t>
      </w:r>
    </w:p>
    <w:p w:rsidR="00EE6DCF" w:rsidRPr="00EE6DCF" w:rsidRDefault="001066AF" w:rsidP="00A90080">
      <w:pPr>
        <w:spacing w:after="120" w:line="240" w:lineRule="auto"/>
        <w:ind w:firstLine="720"/>
        <w:jc w:val="both"/>
        <w:rPr>
          <w:rFonts w:cstheme="minorHAnsi"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DFD52F5" wp14:editId="0A647213">
            <wp:simplePos x="0" y="0"/>
            <wp:positionH relativeFrom="column">
              <wp:posOffset>3272155</wp:posOffset>
            </wp:positionH>
            <wp:positionV relativeFrom="paragraph">
              <wp:posOffset>210185</wp:posOffset>
            </wp:positionV>
            <wp:extent cx="2354580" cy="1985010"/>
            <wp:effectExtent l="0" t="0" r="7620" b="0"/>
            <wp:wrapThrough wrapText="bothSides">
              <wp:wrapPolygon edited="0">
                <wp:start x="0" y="0"/>
                <wp:lineTo x="0" y="21351"/>
                <wp:lineTo x="21495" y="21351"/>
                <wp:lineTo x="21495" y="0"/>
                <wp:lineTo x="0" y="0"/>
              </wp:wrapPolygon>
            </wp:wrapThrough>
            <wp:docPr id="13" name="Picture 1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D7" w:rsidRPr="004D5F13" w:rsidRDefault="00EE6DCF" w:rsidP="00A90080">
      <w:pPr>
        <w:spacing w:after="120" w:line="240" w:lineRule="auto"/>
        <w:ind w:firstLine="720"/>
        <w:jc w:val="both"/>
        <w:rPr>
          <w:rFonts w:cstheme="minorHAnsi"/>
          <w:b/>
          <w:lang w:val="sr-Latn-RS"/>
        </w:rPr>
      </w:pPr>
      <w:r w:rsidRPr="004D5F13">
        <w:rPr>
          <w:rFonts w:cstheme="minorHAnsi"/>
          <w:b/>
          <w:lang w:val="sr-Latn-RS"/>
        </w:rPr>
        <w:t>PITANJA</w:t>
      </w:r>
      <w:r w:rsidR="002515D7" w:rsidRPr="004D5F13">
        <w:rPr>
          <w:rFonts w:cstheme="minorHAnsi"/>
          <w:b/>
          <w:lang w:val="sr-Cyrl-RS"/>
        </w:rPr>
        <w:t>:</w:t>
      </w:r>
    </w:p>
    <w:p w:rsidR="002515D7" w:rsidRPr="00EE6DCF" w:rsidRDefault="00192DE6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Š</w:t>
      </w:r>
      <w:r w:rsidR="00EE6DCF">
        <w:rPr>
          <w:rFonts w:cstheme="minorHAnsi"/>
          <w:lang w:val="sr-Latn-RS"/>
        </w:rPr>
        <w:t>ta je želeo dečak?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Da li se njegov otac slaže s tim?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Za koga je dečak počeo da radi?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Šta ga je posavetovala baba?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Koje odlike ima dečak?</w:t>
      </w:r>
      <w:r w:rsidR="00044F77" w:rsidRPr="00044F77">
        <w:rPr>
          <w:noProof/>
        </w:rPr>
        <w:t xml:space="preserve"> 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A šta predstavlja đavo?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Šta je čudesno u ovoj priči?</w:t>
      </w:r>
    </w:p>
    <w:p w:rsidR="00EE6DCF" w:rsidRPr="00EE6DCF" w:rsidRDefault="00EE6DCF" w:rsidP="002515D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Latn-RS"/>
        </w:rPr>
        <w:t>Kako se završava priča?</w:t>
      </w:r>
    </w:p>
    <w:p w:rsidR="002515D7" w:rsidRPr="00EE6DCF" w:rsidRDefault="002515D7" w:rsidP="002515D7">
      <w:pPr>
        <w:pStyle w:val="ListParagraph"/>
        <w:spacing w:after="120" w:line="240" w:lineRule="auto"/>
        <w:jc w:val="both"/>
        <w:rPr>
          <w:rFonts w:cstheme="minorHAnsi"/>
          <w:lang w:val="sr-Cyrl-RS"/>
        </w:rPr>
      </w:pP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Cs/>
          <w:caps/>
          <w:bdr w:val="none" w:sz="0" w:space="0" w:color="auto" w:frame="1"/>
        </w:rPr>
      </w:pPr>
      <w:r w:rsidRPr="00EE6DCF">
        <w:rPr>
          <w:rFonts w:eastAsia="Times New Roman" w:cstheme="minorHAnsi"/>
          <w:b/>
          <w:iCs/>
          <w:caps/>
          <w:bdr w:val="none" w:sz="0" w:space="0" w:color="auto" w:frame="1"/>
        </w:rPr>
        <w:t>Odlike narodne bajke</w:t>
      </w:r>
    </w:p>
    <w:p w:rsidR="00EE6DCF" w:rsidRPr="00EE6DCF" w:rsidRDefault="001066A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F1DF63" wp14:editId="1913C16B">
            <wp:simplePos x="0" y="0"/>
            <wp:positionH relativeFrom="column">
              <wp:posOffset>-306705</wp:posOffset>
            </wp:positionH>
            <wp:positionV relativeFrom="paragraph">
              <wp:posOffset>66675</wp:posOffset>
            </wp:positionV>
            <wp:extent cx="3616325" cy="2717165"/>
            <wp:effectExtent l="0" t="0" r="3175" b="6985"/>
            <wp:wrapThrough wrapText="bothSides">
              <wp:wrapPolygon edited="0">
                <wp:start x="0" y="0"/>
                <wp:lineTo x="0" y="21504"/>
                <wp:lineTo x="21505" y="21504"/>
                <wp:lineTo x="21505" y="0"/>
                <wp:lineTo x="0" y="0"/>
              </wp:wrapPolygon>
            </wp:wrapThrough>
            <wp:docPr id="15" name="Picture 15" descr="Одлике ауторске бајке &#10;Радња заокружена, мање је дигресија. &#10;Изостављају се потенцијално “трауматични” садржаји &#10;усмене б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лике ауторске бајке &#10;Радња заокружена, мање је дигресија. &#10;Изостављају се потенцијално “трауматични” садржаји &#10;усмене ба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>•</w:t>
      </w:r>
      <w:r w:rsidRPr="00EE6DCF">
        <w:rPr>
          <w:rFonts w:eastAsia="Times New Roman" w:cstheme="minorHAnsi"/>
          <w:iCs/>
          <w:bdr w:val="none" w:sz="0" w:space="0" w:color="auto" w:frame="1"/>
        </w:rPr>
        <w:tab/>
        <w:t>Vreme: vreme i mesto nisu određeni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>•</w:t>
      </w:r>
      <w:r w:rsidRPr="00EE6DCF">
        <w:rPr>
          <w:rFonts w:eastAsia="Times New Roman" w:cstheme="minorHAnsi"/>
          <w:iCs/>
          <w:bdr w:val="none" w:sz="0" w:space="0" w:color="auto" w:frame="1"/>
        </w:rPr>
        <w:tab/>
        <w:t>Uvek ima „srećan kraj”: junak ili junakinja stupaju u brak i sedaju na presto, nedostaci bivaju nadoknađeni, šteta se popravlja.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>•</w:t>
      </w:r>
      <w:r w:rsidRPr="00EE6DCF">
        <w:rPr>
          <w:rFonts w:eastAsia="Times New Roman" w:cstheme="minorHAnsi"/>
          <w:iCs/>
          <w:bdr w:val="none" w:sz="0" w:space="0" w:color="auto" w:frame="1"/>
        </w:rPr>
        <w:tab/>
        <w:t>Junaci: proizvod kolektivne mašte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 xml:space="preserve">      – nemaju imena ili su imenovani preko osobina ili  izgleda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 xml:space="preserve">      – glavni junak je uvek ljudsko biće (ili ljudsko biće  čarolijom pretvoreno u životinju, biljku, predmet…)</w:t>
      </w:r>
    </w:p>
    <w:p w:rsidR="00EE6DCF" w:rsidRPr="00EE6DCF" w:rsidRDefault="004D5F13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B29EF9" wp14:editId="478960A4">
            <wp:simplePos x="0" y="0"/>
            <wp:positionH relativeFrom="column">
              <wp:posOffset>1796415</wp:posOffset>
            </wp:positionH>
            <wp:positionV relativeFrom="paragraph">
              <wp:posOffset>325755</wp:posOffset>
            </wp:positionV>
            <wp:extent cx="1529715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250" y="21375"/>
                <wp:lineTo x="21250" y="0"/>
                <wp:lineTo x="0" y="0"/>
              </wp:wrapPolygon>
            </wp:wrapThrough>
            <wp:docPr id="16" name="Picture 16" descr="Risultati immagini per vuk kara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vuk karadz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CF" w:rsidRPr="00EE6DCF">
        <w:rPr>
          <w:rFonts w:eastAsia="Times New Roman" w:cstheme="minorHAnsi"/>
          <w:iCs/>
          <w:bdr w:val="none" w:sz="0" w:space="0" w:color="auto" w:frame="1"/>
        </w:rPr>
        <w:t xml:space="preserve">      – junaci iz realnog sveta, prelaze u nestvarni imaginarni pa se onda opet vraća u realni svet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>•</w:t>
      </w:r>
      <w:r w:rsidRPr="00EE6DCF">
        <w:rPr>
          <w:rFonts w:eastAsia="Times New Roman" w:cstheme="minorHAnsi"/>
          <w:iCs/>
          <w:bdr w:val="none" w:sz="0" w:space="0" w:color="auto" w:frame="1"/>
        </w:rPr>
        <w:tab/>
        <w:t xml:space="preserve">Pored ljudi, u događanju su upletena natprirodna i čudesna bića: zmajevi, čarobnjaci, divovi, veštice, vile, vukodlaci, začarane princeze 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>•</w:t>
      </w:r>
      <w:r w:rsidRPr="00EE6DCF">
        <w:rPr>
          <w:rFonts w:eastAsia="Times New Roman" w:cstheme="minorHAnsi"/>
          <w:iCs/>
          <w:bdr w:val="none" w:sz="0" w:space="0" w:color="auto" w:frame="1"/>
        </w:rPr>
        <w:tab/>
        <w:t>Česti su brojevi 3, 5, 7, 9, 12</w:t>
      </w:r>
    </w:p>
    <w:p w:rsidR="00EE6DCF" w:rsidRP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Cs/>
          <w:bdr w:val="none" w:sz="0" w:space="0" w:color="auto" w:frame="1"/>
        </w:rPr>
      </w:pPr>
      <w:r w:rsidRPr="00EE6DCF">
        <w:rPr>
          <w:rFonts w:eastAsia="Times New Roman" w:cstheme="minorHAnsi"/>
          <w:iCs/>
          <w:bdr w:val="none" w:sz="0" w:space="0" w:color="auto" w:frame="1"/>
        </w:rPr>
        <w:t>•</w:t>
      </w:r>
      <w:r w:rsidRPr="00EE6DCF">
        <w:rPr>
          <w:rFonts w:eastAsia="Times New Roman" w:cstheme="minorHAnsi"/>
          <w:iCs/>
          <w:bdr w:val="none" w:sz="0" w:space="0" w:color="auto" w:frame="1"/>
        </w:rPr>
        <w:tab/>
        <w:t xml:space="preserve">U bajkama ima fantastičnih pretvaranja. </w:t>
      </w:r>
    </w:p>
    <w:p w:rsidR="00EE6DCF" w:rsidRDefault="00EE6DCF" w:rsidP="00EE6DCF">
      <w:pPr>
        <w:shd w:val="clear" w:color="auto" w:fill="FFFFFF"/>
        <w:spacing w:after="0" w:line="240" w:lineRule="auto"/>
        <w:textAlignment w:val="baseline"/>
        <w:rPr>
          <w:rFonts w:cstheme="minorHAnsi"/>
          <w:lang w:val="sr-Latn-RS"/>
        </w:rPr>
      </w:pPr>
    </w:p>
    <w:p w:rsidR="00A15962" w:rsidRDefault="00A15962" w:rsidP="00EE6DCF">
      <w:pPr>
        <w:shd w:val="clear" w:color="auto" w:fill="FFFFFF"/>
        <w:spacing w:after="0" w:line="240" w:lineRule="auto"/>
        <w:textAlignment w:val="baseline"/>
        <w:rPr>
          <w:rFonts w:cstheme="minorHAnsi"/>
          <w:lang w:val="sr-Latn-RS"/>
        </w:rPr>
      </w:pPr>
    </w:p>
    <w:p w:rsidR="00A15962" w:rsidRPr="00A15962" w:rsidRDefault="00A15962" w:rsidP="00A15962">
      <w:pPr>
        <w:shd w:val="clear" w:color="auto" w:fill="FFFFFF"/>
        <w:spacing w:after="0" w:line="240" w:lineRule="auto"/>
        <w:jc w:val="right"/>
        <w:textAlignment w:val="baseline"/>
        <w:rPr>
          <w:rFonts w:cstheme="minorHAnsi"/>
          <w:b/>
          <w:lang w:val="sr-Latn-RS"/>
        </w:rPr>
      </w:pPr>
      <w:r w:rsidRPr="00A15962">
        <w:rPr>
          <w:rFonts w:cstheme="minorHAnsi"/>
          <w:b/>
          <w:lang w:val="sr-Latn-RS"/>
        </w:rPr>
        <w:t xml:space="preserve">Narodne bajke je prkupljao </w:t>
      </w:r>
      <w:r w:rsidR="00192DE6">
        <w:rPr>
          <w:rFonts w:cstheme="minorHAnsi"/>
          <w:b/>
          <w:lang w:val="sr-Latn-RS"/>
        </w:rPr>
        <w:t>i</w:t>
      </w:r>
      <w:bookmarkStart w:id="0" w:name="_GoBack"/>
      <w:bookmarkEnd w:id="0"/>
      <w:r w:rsidRPr="00A15962">
        <w:rPr>
          <w:rFonts w:cstheme="minorHAnsi"/>
          <w:b/>
          <w:lang w:val="sr-Latn-RS"/>
        </w:rPr>
        <w:t xml:space="preserve"> objavio Vuk Stefanović Karadžić</w:t>
      </w:r>
      <w:r w:rsidRPr="00A15962">
        <w:rPr>
          <w:b/>
        </w:rPr>
        <w:t xml:space="preserve"> </w:t>
      </w:r>
    </w:p>
    <w:sectPr w:rsidR="00A15962" w:rsidRPr="00A15962" w:rsidSect="00A90080">
      <w:pgSz w:w="12240" w:h="15840"/>
      <w:pgMar w:top="851" w:right="890" w:bottom="890" w:left="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3E"/>
    <w:multiLevelType w:val="hybridMultilevel"/>
    <w:tmpl w:val="BD1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83E"/>
    <w:multiLevelType w:val="multilevel"/>
    <w:tmpl w:val="B6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971B0"/>
    <w:multiLevelType w:val="multilevel"/>
    <w:tmpl w:val="901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53AB1"/>
    <w:multiLevelType w:val="hybridMultilevel"/>
    <w:tmpl w:val="C70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11DB3"/>
    <w:multiLevelType w:val="hybridMultilevel"/>
    <w:tmpl w:val="389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Fc+FUsOHGUIc/rNyB8qaB54O+Vg=" w:salt="AI5UZONbiFYAEEy9YSdX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A"/>
    <w:rsid w:val="00044F77"/>
    <w:rsid w:val="001066AF"/>
    <w:rsid w:val="00192DE6"/>
    <w:rsid w:val="001B513B"/>
    <w:rsid w:val="002515D7"/>
    <w:rsid w:val="00284590"/>
    <w:rsid w:val="003F6EE0"/>
    <w:rsid w:val="004D5F13"/>
    <w:rsid w:val="009C583A"/>
    <w:rsid w:val="00A15962"/>
    <w:rsid w:val="00A90080"/>
    <w:rsid w:val="00BB2E1A"/>
    <w:rsid w:val="00E32042"/>
    <w:rsid w:val="00EE6DCF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90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0080"/>
  </w:style>
  <w:style w:type="paragraph" w:styleId="ListParagraph">
    <w:name w:val="List Paragraph"/>
    <w:basedOn w:val="Normal"/>
    <w:uiPriority w:val="34"/>
    <w:qFormat/>
    <w:rsid w:val="002515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15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5993"/>
    <w:rPr>
      <w:i/>
      <w:iCs/>
    </w:rPr>
  </w:style>
  <w:style w:type="table" w:styleId="TableGrid">
    <w:name w:val="Table Grid"/>
    <w:basedOn w:val="TableNormal"/>
    <w:uiPriority w:val="59"/>
    <w:rsid w:val="00FD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900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0080"/>
  </w:style>
  <w:style w:type="paragraph" w:styleId="ListParagraph">
    <w:name w:val="List Paragraph"/>
    <w:basedOn w:val="Normal"/>
    <w:uiPriority w:val="34"/>
    <w:qFormat/>
    <w:rsid w:val="002515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15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5993"/>
    <w:rPr>
      <w:i/>
      <w:iCs/>
    </w:rPr>
  </w:style>
  <w:style w:type="table" w:styleId="TableGrid">
    <w:name w:val="Table Grid"/>
    <w:basedOn w:val="TableNormal"/>
    <w:uiPriority w:val="59"/>
    <w:rsid w:val="00FD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2D33-42AC-4C21-87F0-C455F475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- [2010]</dc:creator>
  <cp:lastModifiedBy>Olivera - [2010]</cp:lastModifiedBy>
  <cp:revision>2</cp:revision>
  <cp:lastPrinted>2017-10-20T18:54:00Z</cp:lastPrinted>
  <dcterms:created xsi:type="dcterms:W3CDTF">2017-11-29T09:56:00Z</dcterms:created>
  <dcterms:modified xsi:type="dcterms:W3CDTF">2017-11-29T09:56:00Z</dcterms:modified>
</cp:coreProperties>
</file>