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80" w:rsidRPr="00052F00" w:rsidRDefault="00A90080" w:rsidP="00A90080">
      <w:pPr>
        <w:spacing w:after="12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A90080" w:rsidRPr="000E23EB" w:rsidRDefault="00A90080" w:rsidP="00A90080">
      <w:pPr>
        <w:spacing w:after="12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</w:rPr>
      </w:pPr>
      <w:r w:rsidRPr="000E23EB">
        <w:rPr>
          <w:rFonts w:eastAsia="Times New Roman" w:cstheme="minorHAnsi"/>
          <w:b/>
          <w:bCs/>
          <w:caps/>
          <w:kern w:val="36"/>
          <w:sz w:val="24"/>
          <w:szCs w:val="24"/>
        </w:rPr>
        <w:t>Ђаво и његов шегрт</w:t>
      </w:r>
    </w:p>
    <w:p w:rsidR="00A90080" w:rsidRPr="00A90080" w:rsidRDefault="00A90080" w:rsidP="00A90080">
      <w:pPr>
        <w:spacing w:after="12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A90080" w:rsidRDefault="00A90080" w:rsidP="00A90080">
      <w:pPr>
        <w:spacing w:after="120" w:line="240" w:lineRule="auto"/>
        <w:ind w:firstLine="720"/>
        <w:jc w:val="both"/>
        <w:textAlignment w:val="baseline"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89BD3" wp14:editId="449EBA74">
            <wp:simplePos x="0" y="0"/>
            <wp:positionH relativeFrom="column">
              <wp:posOffset>-47625</wp:posOffset>
            </wp:positionH>
            <wp:positionV relativeFrom="paragraph">
              <wp:posOffset>77470</wp:posOffset>
            </wp:positionV>
            <wp:extent cx="1897380" cy="2625090"/>
            <wp:effectExtent l="0" t="0" r="7620" b="3810"/>
            <wp:wrapThrough wrapText="bothSides">
              <wp:wrapPolygon edited="0">
                <wp:start x="0" y="0"/>
                <wp:lineTo x="0" y="21475"/>
                <wp:lineTo x="21470" y="21475"/>
                <wp:lineTo x="21470" y="0"/>
                <wp:lineTo x="0" y="0"/>
              </wp:wrapPolygon>
            </wp:wrapThrough>
            <wp:docPr id="9" name="Picture 9" descr="Risultati immagini per djavo i njegov seg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djavo i njegov seg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080">
        <w:rPr>
          <w:rFonts w:eastAsia="Times New Roman" w:cstheme="minorHAnsi"/>
        </w:rPr>
        <w:t xml:space="preserve">Био један човек па имао јединца сина. Овај син рече једанпут оцу: „Бабо, шта ћемо радити? Ја овако не могу живети; него идем у свет да учим какав занат. Видиш како је данас: који зна најмање заната, тај сваки боље живи од свакога тежака." Отац га је дуго одвраћао говорећи му да и у занату има бриге и труда, и како би оставио оца сама! Али, кад се син никако не </w:t>
      </w:r>
      <w:r w:rsidR="00052F00">
        <w:rPr>
          <w:rFonts w:eastAsia="Times New Roman" w:cstheme="minorHAnsi"/>
        </w:rPr>
        <w:t>дадне одвратити, најпосле му до</w:t>
      </w:r>
      <w:r w:rsidR="00052F00">
        <w:rPr>
          <w:rFonts w:eastAsia="Times New Roman" w:cstheme="minorHAnsi"/>
          <w:lang w:val="sr-Cyrl-RS"/>
        </w:rPr>
        <w:t>п</w:t>
      </w:r>
      <w:bookmarkStart w:id="0" w:name="_GoBack"/>
      <w:bookmarkEnd w:id="0"/>
      <w:r w:rsidRPr="00A90080">
        <w:rPr>
          <w:rFonts w:eastAsia="Times New Roman" w:cstheme="minorHAnsi"/>
        </w:rPr>
        <w:t>усти отац да иде да учи занат. Онда се он дигне у свет да тражи заната. Путујући тако, удари на једну воду, и идући покрај те воде срете се с једним човеком у зеленим хаљинама, па га човек запита куда иде, а он му одговори: „Идем у свет да тражим мајстора каквог да учим занат." </w:t>
      </w:r>
    </w:p>
    <w:p w:rsidR="00A90080" w:rsidRDefault="00A90080" w:rsidP="00A90080">
      <w:pPr>
        <w:spacing w:after="120" w:line="240" w:lineRule="auto"/>
        <w:ind w:firstLine="720"/>
        <w:jc w:val="both"/>
        <w:textAlignment w:val="baseline"/>
        <w:rPr>
          <w:rFonts w:eastAsia="Times New Roman" w:cstheme="minorHAnsi"/>
        </w:rPr>
      </w:pPr>
      <w:r w:rsidRPr="00A90080">
        <w:rPr>
          <w:rFonts w:eastAsia="Times New Roman" w:cstheme="minorHAnsi"/>
        </w:rPr>
        <w:t xml:space="preserve">Онда му рече онај човек у зеленим хаљинама: „Ја сам мајстор, ходи к мени па учи занат, кад ти тако срце иште." Дете једва дочека и пође с њим. Идући они тако покрај оне воде, наједанпут мајстор скочи у воду и стане пливати говорећи детету: „Хајде за мном, скачи у воду, и учи пливати." Дете се стане одговарати да не сме, јер га је страх да се не утопи; а мајстор му одговори: „Не бој се ништа, него скачи." Дете скочи у воду и стане пливати с мајстором упоредо. Кад су били насред воде, узме мајстор дете за врат па с њим у воду на дно. То је био ђаво. Он одведе дете у своје дворе и преда га једној старој баби да га учи, па се опет врати на овај свет. Пошто се он врати и баба остане сама с дететом, онда му стане говорити: „Мој синко, ти мислиш да је овај човек какав мајстор као што су мајстори на оном свету. Није он онаки мајстор, него је ђаво. И мене је тако преварио и довукао амо с оно га света, и ја сам крштена душа. Него, послушај ме што ћу ти казати. Ја ћу тебе учити свему његову занату, и он кад год дође, питаће те јеси ли што научио, а ти му свагда кажи да ниси ништа, ако си рад да га се курталишеш и да се опет вратиш на онај свет." После некога времена дође ђаво и запита дете: „Шта си научио?" А оно одговори: „Нисам још ништа." </w:t>
      </w:r>
    </w:p>
    <w:p w:rsidR="00A90080" w:rsidRDefault="003F6EE0" w:rsidP="00A90080">
      <w:pPr>
        <w:spacing w:after="120" w:line="240" w:lineRule="auto"/>
        <w:ind w:firstLine="720"/>
        <w:jc w:val="both"/>
        <w:textAlignment w:val="baseline"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6B929" wp14:editId="38FA38FB">
            <wp:simplePos x="0" y="0"/>
            <wp:positionH relativeFrom="column">
              <wp:posOffset>5177790</wp:posOffset>
            </wp:positionH>
            <wp:positionV relativeFrom="paragraph">
              <wp:posOffset>2338070</wp:posOffset>
            </wp:positionV>
            <wp:extent cx="1466215" cy="1430020"/>
            <wp:effectExtent l="0" t="0" r="635" b="0"/>
            <wp:wrapThrough wrapText="bothSides">
              <wp:wrapPolygon edited="0">
                <wp:start x="0" y="0"/>
                <wp:lineTo x="0" y="21293"/>
                <wp:lineTo x="21329" y="21293"/>
                <wp:lineTo x="21329" y="0"/>
                <wp:lineTo x="0" y="0"/>
              </wp:wrapPolygon>
            </wp:wrapThrough>
            <wp:docPr id="11" name="Picture 11" descr="Risultati immagini per ажда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аждај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80" w:rsidRPr="00A90080">
        <w:rPr>
          <w:rFonts w:eastAsia="Times New Roman" w:cstheme="minorHAnsi"/>
        </w:rPr>
        <w:t>И тако прођу три године дана, и кад би год мајстор запитао дете шта је научило, оно би му свагда одговорило да није ништа. Најпосле га запита ђаво још једном: „Јеси ли штогод научио?" А дете му одговори: „Нисам ништа, него сам заборавио и оно што сам пре знао." Онда се ђаво расрди па му рече: „Кад ти досад ниси ништа научио, нећеш никад ништа ни научити, него иди бестрага куд те очи воде и ноге носе." Дете, које је већ добро ђаволски занат изучило било, одмах скочи на воду и стане пливати ка крају и испливавши изиђе на брег и отиде к оцу своме. Отац како га угледа, далеко истрчи предањ говорећи: „Где си, сине, за Бога!" А син му одговори: „Учио сам занат." Иза тога прође неко време и дође вашар у оближњему једноме селу. Тада рече син оцу: „Бабо! Хајдемо на вашар." Отац му одговори: „А с чим ћемо, синко, кад немамо ншде ништа?" „Ти за то немаш бриге", одговори му син, и пођу на вашар. Идући тако путем, син рече оцу: „Кад будемо близу вашара, ја ћу се створити леп коњ, што га неће бити у целом вашару. Сав вашар чудиће му се. А мој ће мајстор доћи да купи коња, и што год зацениш он ће дати. Али се немој шалити да му даш улар, него кад новце примиш, одмах ми улар скини с главе па удри њиме о земљу." Кад дођу близу вашара, дете се претвори у коња што га нигде нема. Старац поведе коња по вашару, а сав се вашар слеже око њега, па се сви стадоше згледати, јер нико не сме ни да запита пошто је. Кад, али ето ти мајстора: створио се Турчин, па завио чалму око главе а пустио хаљине до земље. Како дође, а он рече: „Ја ћу тога коња купити. Говори, старче, пошто је." Што је год старац заискао, Турчин му одмах извади готове новце без речи. Старац кад прими новце, скине с коња улар, па њиме о земљу. У тај мах нестане и коња и купца. </w:t>
      </w:r>
    </w:p>
    <w:p w:rsidR="00A90080" w:rsidRPr="00A90080" w:rsidRDefault="00A90080" w:rsidP="00A90080">
      <w:pPr>
        <w:spacing w:after="120" w:line="240" w:lineRule="auto"/>
        <w:ind w:firstLine="720"/>
        <w:jc w:val="both"/>
        <w:textAlignment w:val="baseline"/>
        <w:rPr>
          <w:rFonts w:eastAsia="Times New Roman" w:cstheme="minorHAnsi"/>
        </w:rPr>
      </w:pPr>
      <w:r w:rsidRPr="00A90080">
        <w:rPr>
          <w:rFonts w:eastAsia="Times New Roman" w:cstheme="minorHAnsi"/>
        </w:rPr>
        <w:t xml:space="preserve">Старац, дошавши кући с новцима, затече и сина код куће. Кад после неког времена дође други вашар, онда син опет рече оцу: „Хајдемо, бабо, на вашар." Отац му већ није хтео ништа говорити, него одмах пође с њим. Кад су били близу вашара, син рече оцу: „Ја ћу се сад створити једна трговина: шатра пуна робе, што је </w:t>
      </w:r>
      <w:r w:rsidR="003F6EE0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738F6C" wp14:editId="0851FA94">
            <wp:simplePos x="0" y="0"/>
            <wp:positionH relativeFrom="column">
              <wp:posOffset>4886325</wp:posOffset>
            </wp:positionH>
            <wp:positionV relativeFrom="paragraph">
              <wp:posOffset>88900</wp:posOffset>
            </wp:positionV>
            <wp:extent cx="1759585" cy="2214245"/>
            <wp:effectExtent l="0" t="0" r="0" b="0"/>
            <wp:wrapThrough wrapText="bothSides">
              <wp:wrapPolygon edited="0">
                <wp:start x="0" y="0"/>
                <wp:lineTo x="0" y="21371"/>
                <wp:lineTo x="21280" y="21371"/>
                <wp:lineTo x="21280" y="0"/>
                <wp:lineTo x="0" y="0"/>
              </wp:wrapPolygon>
            </wp:wrapThrough>
            <wp:docPr id="10" name="Picture 10" descr="Jelena vasiljevic 8cc6cb55040527 5974f74d08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lena vasiljevic 8cc6cb55040527 5974f74d089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080">
        <w:rPr>
          <w:rFonts w:eastAsia="Times New Roman" w:cstheme="minorHAnsi"/>
        </w:rPr>
        <w:t>на вашару неће бити лепше и богатије. Ни њу неће моћи нико купити, а мајстор ће мој доћи, и платиће што год зацениш. Али, не шали се, не даји му кључеве у руке, него кад новце примиш, удри кључевима о земљу." Тако и буде: кад се он створи лепа трговина, сав се вашар стане дивити. Али ето ти мајстора, опет се створио Турчин као и пре, па пита старца: „Пошто?" Колико је год старац заценио, толико је Турчин одмах платио, а старац, кад прими новце, удари кључевима о земљу. У тај час нестане и трговине и купца, него од трговине створи се голуб, а од Турчина створи се кобац, па потерај голуба! Док су се они тако вијали овамоонамо, царева кћи била изишла пред двор па их гледала, а голуб уједанпут стрелимке девојци на руку, па јој се претвори прстен на руци. Онда кобац падне на земљу па се створи човек, те отиде к цару и понуди му се да га прими у службу: служиће га три године дана, а ништа на свету не иште, ни хране ни пића ни одела, само да му цар да онај прстен с девојчине руке. Цар га прими и обећа се да ће му дати. Тако је онај служио, а девојка прстен носила, и врло јој био мио, јер је дању био прстен а ноћу леп момак, пак јој говорио: „Кад дође време да ме узму од тебе, не дај ме никоме у руке, него удри мноме о земљу." Кад се наврше три године дана, дође цар ка кћери својој, пак је стане молити да му да прстен. Онда она, као срдито, баци прстен на земљу; прстен прсне, а од њега се проспе ситна проЈа, и Једно зрно откотрља се под цареву чизму; а слуга се уједанпут створи врабац, па наврат</w:t>
      </w:r>
      <w:r w:rsidR="002515D7">
        <w:rPr>
          <w:rFonts w:eastAsia="Times New Roman" w:cstheme="minorHAnsi"/>
          <w:lang w:val="sr-Cyrl-RS"/>
        </w:rPr>
        <w:t xml:space="preserve"> </w:t>
      </w:r>
      <w:r w:rsidRPr="00A90080">
        <w:rPr>
          <w:rFonts w:eastAsia="Times New Roman" w:cstheme="minorHAnsi"/>
        </w:rPr>
        <w:t>нанос стане проју зобати, и кад сва зрна позобље, пође да и оно последње испод цареве чизме кљуне, али од зрна уједанпут постане мачак па врапца за врат.</w:t>
      </w:r>
    </w:p>
    <w:tbl>
      <w:tblPr>
        <w:tblStyle w:val="TableGrid"/>
        <w:tblpPr w:leftFromText="180" w:rightFromText="180" w:vertAnchor="text" w:horzAnchor="page" w:tblpX="5860" w:tblpY="209"/>
        <w:tblW w:w="0" w:type="auto"/>
        <w:tblLook w:val="04A0" w:firstRow="1" w:lastRow="0" w:firstColumn="1" w:lastColumn="0" w:noHBand="0" w:noVBand="1"/>
      </w:tblPr>
      <w:tblGrid>
        <w:gridCol w:w="5879"/>
      </w:tblGrid>
      <w:tr w:rsidR="00FD5993" w:rsidTr="000E23EB">
        <w:trPr>
          <w:trHeight w:val="2688"/>
        </w:trPr>
        <w:tc>
          <w:tcPr>
            <w:tcW w:w="5879" w:type="dxa"/>
          </w:tcPr>
          <w:p w:rsidR="00FD5993" w:rsidRPr="00FD5993" w:rsidRDefault="00FD5993" w:rsidP="000E23EB">
            <w:pPr>
              <w:spacing w:after="120"/>
              <w:ind w:firstLine="720"/>
              <w:jc w:val="both"/>
              <w:rPr>
                <w:lang w:val="sr-Cyrl-RS"/>
              </w:rPr>
            </w:pPr>
            <w:r w:rsidRPr="00FD5993">
              <w:rPr>
                <w:b/>
              </w:rPr>
              <w:t>"Ова српска природна поезија заслужује у сваком погледу опште интересовање... Од времена Хомерових спевова нема заправо у целој Европи појаве која би нам тако као она могла објаснити суштину и природу епа... Племенитог понашања и говорења никада не мањка..." (Јакоб Грим, немачки филолог).</w:t>
            </w:r>
          </w:p>
          <w:p w:rsidR="00FD5993" w:rsidRPr="00FD5993" w:rsidRDefault="000E23EB" w:rsidP="000E23EB">
            <w:pPr>
              <w:shd w:val="clear" w:color="auto" w:fill="FFFFFF"/>
              <w:spacing w:after="225"/>
              <w:ind w:firstLine="720"/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18E424E" wp14:editId="69927EC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-1068705</wp:posOffset>
                  </wp:positionV>
                  <wp:extent cx="1060450" cy="1521460"/>
                  <wp:effectExtent l="0" t="0" r="6350" b="2540"/>
                  <wp:wrapThrough wrapText="bothSides">
                    <wp:wrapPolygon edited="0">
                      <wp:start x="0" y="0"/>
                      <wp:lineTo x="0" y="21366"/>
                      <wp:lineTo x="21341" y="21366"/>
                      <wp:lineTo x="21341" y="0"/>
                      <wp:lineTo x="0" y="0"/>
                    </wp:wrapPolygon>
                  </wp:wrapThrough>
                  <wp:docPr id="1" name="Picture 1" descr="Risultati immagini per vuk karadz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vuk karadz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993" w:rsidRPr="00FD5993">
              <w:rPr>
                <w:rFonts w:eastAsia="Times New Roman" w:cstheme="minorHAnsi"/>
                <w:b/>
              </w:rPr>
              <w:t>Наше народне бајке први је сакупљао и записао Вук Стефановић Караџић.</w:t>
            </w:r>
          </w:p>
        </w:tc>
      </w:tr>
    </w:tbl>
    <w:p w:rsidR="00E32042" w:rsidRDefault="00E32042" w:rsidP="00A90080">
      <w:pPr>
        <w:spacing w:after="120" w:line="240" w:lineRule="auto"/>
        <w:ind w:firstLine="720"/>
        <w:jc w:val="both"/>
        <w:rPr>
          <w:rFonts w:cstheme="minorHAnsi"/>
          <w:lang w:val="sr-Cyrl-RS"/>
        </w:rPr>
      </w:pPr>
    </w:p>
    <w:p w:rsidR="002515D7" w:rsidRPr="000E23EB" w:rsidRDefault="002515D7" w:rsidP="00A90080">
      <w:pPr>
        <w:spacing w:after="120" w:line="240" w:lineRule="auto"/>
        <w:ind w:firstLine="720"/>
        <w:jc w:val="both"/>
        <w:rPr>
          <w:rFonts w:cstheme="minorHAnsi"/>
          <w:b/>
          <w:lang w:val="sr-Cyrl-RS"/>
        </w:rPr>
      </w:pPr>
      <w:r w:rsidRPr="000E23EB">
        <w:rPr>
          <w:rFonts w:cstheme="minorHAnsi"/>
          <w:b/>
          <w:lang w:val="sr-Cyrl-RS"/>
        </w:rPr>
        <w:t>ПИТАЊА:</w:t>
      </w:r>
    </w:p>
    <w:p w:rsid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Наведи ко</w:t>
      </w:r>
      <w:r w:rsidR="000E23EB">
        <w:rPr>
          <w:rFonts w:cstheme="minorHAnsi"/>
          <w:lang w:val="sr-Cyrl-RS"/>
        </w:rPr>
        <w:t>је су одлике бајке у овој причи</w:t>
      </w:r>
      <w:r w:rsidR="000E23EB">
        <w:rPr>
          <w:rFonts w:cstheme="minorHAnsi"/>
          <w:lang w:val="sr-Latn-RS"/>
        </w:rPr>
        <w:t>.</w:t>
      </w:r>
    </w:p>
    <w:p w:rsid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Шта је дечак желео?</w:t>
      </w:r>
    </w:p>
    <w:p w:rsid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Да ли се његов отац слагао с тим?</w:t>
      </w:r>
      <w:r w:rsidR="000E23EB" w:rsidRPr="000E23EB">
        <w:rPr>
          <w:noProof/>
        </w:rPr>
        <w:t xml:space="preserve"> </w:t>
      </w:r>
    </w:p>
    <w:p w:rsid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Како је описан ђаво?</w:t>
      </w:r>
    </w:p>
    <w:p w:rsid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Шта симболише ђаво?</w:t>
      </w:r>
    </w:p>
    <w:p w:rsid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 w:rsidRPr="002515D7">
        <w:rPr>
          <w:rFonts w:cstheme="minorHAnsi"/>
          <w:lang w:val="sr-Cyrl-RS"/>
        </w:rPr>
        <w:t>Опиши лик дечака.</w:t>
      </w:r>
    </w:p>
    <w:p w:rsidR="002515D7" w:rsidRPr="002515D7" w:rsidRDefault="002515D7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 w:rsidRPr="002515D7">
        <w:rPr>
          <w:rFonts w:cstheme="minorHAnsi"/>
          <w:lang w:val="sr-Cyrl-RS"/>
        </w:rPr>
        <w:t>Која је орука приче?</w:t>
      </w:r>
    </w:p>
    <w:p w:rsidR="002515D7" w:rsidRDefault="002515D7" w:rsidP="002515D7">
      <w:pPr>
        <w:pStyle w:val="ListParagraph"/>
        <w:spacing w:after="120" w:line="240" w:lineRule="auto"/>
        <w:jc w:val="both"/>
        <w:rPr>
          <w:rFonts w:cstheme="minorHAnsi"/>
          <w:lang w:val="sr-Cyrl-RS"/>
        </w:rPr>
      </w:pPr>
    </w:p>
    <w:p w:rsidR="00FD5993" w:rsidRDefault="00FD5993" w:rsidP="002515D7">
      <w:pPr>
        <w:pStyle w:val="ListParagraph"/>
        <w:spacing w:after="120" w:line="240" w:lineRule="auto"/>
        <w:jc w:val="both"/>
        <w:rPr>
          <w:b/>
          <w:lang w:val="sr-Latn-RS"/>
        </w:rPr>
      </w:pPr>
    </w:p>
    <w:p w:rsidR="000E23EB" w:rsidRPr="000E23EB" w:rsidRDefault="000E23EB" w:rsidP="002515D7">
      <w:pPr>
        <w:pStyle w:val="ListParagraph"/>
        <w:spacing w:after="120" w:line="240" w:lineRule="auto"/>
        <w:jc w:val="both"/>
        <w:rPr>
          <w:b/>
          <w:caps/>
          <w:lang w:val="sr-Latn-RS"/>
        </w:rPr>
      </w:pPr>
    </w:p>
    <w:p w:rsidR="00FD5993" w:rsidRDefault="000E23EB" w:rsidP="00FD59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iCs/>
          <w:caps/>
          <w:u w:val="single"/>
          <w:bdr w:val="none" w:sz="0" w:space="0" w:color="auto" w:frame="1"/>
        </w:rPr>
      </w:pPr>
      <w:r w:rsidRPr="000E23EB">
        <w:rPr>
          <w:caps/>
          <w:noProof/>
        </w:rPr>
        <w:drawing>
          <wp:anchor distT="0" distB="0" distL="114300" distR="114300" simplePos="0" relativeHeight="251661312" behindDoc="1" locked="0" layoutInCell="1" allowOverlap="1" wp14:anchorId="480A75B4" wp14:editId="545259A0">
            <wp:simplePos x="0" y="0"/>
            <wp:positionH relativeFrom="column">
              <wp:posOffset>4754880</wp:posOffset>
            </wp:positionH>
            <wp:positionV relativeFrom="paragraph">
              <wp:posOffset>139700</wp:posOffset>
            </wp:positionV>
            <wp:extent cx="2054860" cy="2701925"/>
            <wp:effectExtent l="0" t="0" r="2540" b="3175"/>
            <wp:wrapThrough wrapText="bothSides">
              <wp:wrapPolygon edited="0">
                <wp:start x="0" y="0"/>
                <wp:lineTo x="0" y="21473"/>
                <wp:lineTo x="21426" y="21473"/>
                <wp:lineTo x="21426" y="0"/>
                <wp:lineTo x="0" y="0"/>
              </wp:wrapPolygon>
            </wp:wrapThrough>
            <wp:docPr id="12" name="Picture 12" descr="Risultati immagini per златна јабука и девет пау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златна јабука и девет пау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r="5091"/>
                    <a:stretch/>
                  </pic:blipFill>
                  <pic:spPr bwMode="auto">
                    <a:xfrm>
                      <a:off x="0" y="0"/>
                      <a:ext cx="205486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93" w:rsidRPr="000E23EB">
        <w:rPr>
          <w:rFonts w:eastAsia="Times New Roman" w:cstheme="minorHAnsi"/>
          <w:b/>
          <w:i/>
          <w:iCs/>
          <w:caps/>
          <w:u w:val="single"/>
          <w:bdr w:val="none" w:sz="0" w:space="0" w:color="auto" w:frame="1"/>
        </w:rPr>
        <w:t>Одлике народне бајке</w:t>
      </w:r>
    </w:p>
    <w:p w:rsidR="000E23EB" w:rsidRPr="000E23EB" w:rsidRDefault="000E23EB" w:rsidP="00FD59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aps/>
        </w:rPr>
      </w:pPr>
    </w:p>
    <w:p w:rsidR="003F6EE0" w:rsidRPr="003F6EE0" w:rsidRDefault="00FD5993" w:rsidP="003F6E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3F6EE0">
        <w:rPr>
          <w:rFonts w:eastAsia="Times New Roman" w:cstheme="minorHAnsi"/>
          <w:b/>
          <w:bCs/>
          <w:u w:val="single"/>
          <w:bdr w:val="none" w:sz="0" w:space="0" w:color="auto" w:frame="1"/>
        </w:rPr>
        <w:t>Време</w:t>
      </w:r>
      <w:r w:rsidR="003F6EE0">
        <w:rPr>
          <w:rFonts w:eastAsia="Times New Roman" w:cstheme="minorHAnsi"/>
        </w:rPr>
        <w:t>:</w:t>
      </w:r>
      <w:r w:rsidRPr="003F6EE0">
        <w:rPr>
          <w:rFonts w:eastAsia="Times New Roman" w:cstheme="minorHAnsi"/>
        </w:rPr>
        <w:t> време и место нису одређени</w:t>
      </w:r>
    </w:p>
    <w:p w:rsidR="003F6EE0" w:rsidRPr="003F6EE0" w:rsidRDefault="00FD5993" w:rsidP="003F6E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3F6EE0">
        <w:rPr>
          <w:rFonts w:eastAsia="Times New Roman" w:cstheme="minorHAnsi"/>
        </w:rPr>
        <w:t>Увек има „</w:t>
      </w:r>
      <w:r w:rsidRPr="003F6EE0">
        <w:rPr>
          <w:rFonts w:eastAsia="Times New Roman" w:cstheme="minorHAnsi"/>
          <w:b/>
          <w:bCs/>
        </w:rPr>
        <w:t>срећан крај</w:t>
      </w:r>
      <w:r w:rsidRPr="003F6EE0">
        <w:rPr>
          <w:rFonts w:eastAsia="Times New Roman" w:cstheme="minorHAnsi"/>
        </w:rPr>
        <w:t>”: јунак или јунакиња ступају у брак и седају на престо, недостаци бивају надокнађени, штета се поправља.</w:t>
      </w:r>
    </w:p>
    <w:p w:rsidR="00FD5993" w:rsidRPr="003F6EE0" w:rsidRDefault="00FD5993" w:rsidP="003F6E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3F6EE0">
        <w:rPr>
          <w:rFonts w:eastAsia="Times New Roman" w:cstheme="minorHAnsi"/>
          <w:b/>
          <w:bCs/>
          <w:u w:val="single"/>
          <w:bdr w:val="none" w:sz="0" w:space="0" w:color="auto" w:frame="1"/>
        </w:rPr>
        <w:t>Јунаци</w:t>
      </w:r>
      <w:r w:rsidR="003F6EE0">
        <w:rPr>
          <w:rFonts w:eastAsia="Times New Roman" w:cstheme="minorHAnsi"/>
        </w:rPr>
        <w:t>:</w:t>
      </w:r>
      <w:r w:rsidR="003F6EE0">
        <w:rPr>
          <w:rFonts w:eastAsia="Times New Roman" w:cstheme="minorHAnsi"/>
          <w:lang w:val="sr-Cyrl-RS"/>
        </w:rPr>
        <w:t xml:space="preserve"> </w:t>
      </w:r>
      <w:r w:rsidRPr="003F6EE0">
        <w:rPr>
          <w:rFonts w:eastAsia="Times New Roman" w:cstheme="minorHAnsi"/>
        </w:rPr>
        <w:t>производ колективне маште</w:t>
      </w:r>
    </w:p>
    <w:p w:rsidR="00FD5993" w:rsidRPr="00FD5993" w:rsidRDefault="00FD5993" w:rsidP="00FD59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FD5993">
        <w:rPr>
          <w:rFonts w:eastAsia="Times New Roman" w:cstheme="minorHAnsi"/>
        </w:rPr>
        <w:t>      – немају имена или су именовани преко особина или  изгледа</w:t>
      </w:r>
    </w:p>
    <w:p w:rsidR="00FD5993" w:rsidRPr="00FD5993" w:rsidRDefault="00FD5993" w:rsidP="00FD59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FD5993">
        <w:rPr>
          <w:rFonts w:eastAsia="Times New Roman" w:cstheme="minorHAnsi"/>
        </w:rPr>
        <w:t>      – главни јунак је увек људско биће (или људско биће  чаролијом претворено у животињу, биљку, предмет…)</w:t>
      </w:r>
    </w:p>
    <w:p w:rsidR="00FD5993" w:rsidRPr="00FD5993" w:rsidRDefault="00FD5993" w:rsidP="00FD59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FD5993">
        <w:rPr>
          <w:rFonts w:eastAsia="Times New Roman" w:cstheme="minorHAnsi"/>
        </w:rPr>
        <w:t>      – јунаци из реалног света, прелазе у нестварни имагинарни па се онда опет враћа у реални свет</w:t>
      </w:r>
    </w:p>
    <w:p w:rsidR="003F6EE0" w:rsidRPr="003F6EE0" w:rsidRDefault="003F6EE0" w:rsidP="003F6E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>П</w:t>
      </w:r>
      <w:r w:rsidR="00FD5993" w:rsidRPr="003F6EE0">
        <w:rPr>
          <w:rFonts w:eastAsia="Times New Roman" w:cstheme="minorHAnsi"/>
        </w:rPr>
        <w:t>оред људи, у догађању су уплетена натприродна и чудесна бића: змајеви, чаробњаци, дивови, вештице, виле, вукодлаци, зачаране принцезе</w:t>
      </w:r>
      <w:r w:rsidRPr="003F6EE0">
        <w:rPr>
          <w:rFonts w:eastAsia="Times New Roman" w:cstheme="minorHAnsi"/>
          <w:lang w:val="sr-Cyrl-RS"/>
        </w:rPr>
        <w:t xml:space="preserve"> </w:t>
      </w:r>
    </w:p>
    <w:p w:rsidR="003F6EE0" w:rsidRPr="003F6EE0" w:rsidRDefault="003F6EE0" w:rsidP="003F6E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>Ч</w:t>
      </w:r>
      <w:r w:rsidRPr="003F6EE0">
        <w:rPr>
          <w:rFonts w:eastAsia="Times New Roman" w:cstheme="minorHAnsi"/>
        </w:rPr>
        <w:t>ести су бројеви 3, 5, 7, 9, 12</w:t>
      </w:r>
    </w:p>
    <w:p w:rsidR="00FD5993" w:rsidRPr="00FD5993" w:rsidRDefault="003F6EE0" w:rsidP="003F6E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lang w:val="sr-Cyrl-RS"/>
        </w:rPr>
      </w:pPr>
      <w:r>
        <w:rPr>
          <w:rFonts w:ascii="Georgia" w:eastAsia="Times New Roman" w:hAnsi="Georgia" w:cs="Times New Roman"/>
          <w:sz w:val="21"/>
          <w:szCs w:val="21"/>
          <w:lang w:val="sr-Cyrl-RS"/>
        </w:rPr>
        <w:t>У</w:t>
      </w:r>
      <w:r w:rsidR="00FD5993" w:rsidRPr="003F6EE0">
        <w:rPr>
          <w:rFonts w:ascii="Georgia" w:eastAsia="Times New Roman" w:hAnsi="Georgia" w:cs="Times New Roman"/>
          <w:sz w:val="21"/>
          <w:szCs w:val="21"/>
        </w:rPr>
        <w:t xml:space="preserve"> бајкама има фантастичних претварања. </w:t>
      </w:r>
    </w:p>
    <w:sectPr w:rsidR="00FD5993" w:rsidRPr="00FD5993" w:rsidSect="00A90080">
      <w:pgSz w:w="12240" w:h="15840"/>
      <w:pgMar w:top="851" w:right="890" w:bottom="890" w:left="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3E"/>
    <w:multiLevelType w:val="hybridMultilevel"/>
    <w:tmpl w:val="BD1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83E"/>
    <w:multiLevelType w:val="multilevel"/>
    <w:tmpl w:val="B6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971B0"/>
    <w:multiLevelType w:val="multilevel"/>
    <w:tmpl w:val="901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53AB1"/>
    <w:multiLevelType w:val="hybridMultilevel"/>
    <w:tmpl w:val="C70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11DB3"/>
    <w:multiLevelType w:val="hybridMultilevel"/>
    <w:tmpl w:val="389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leQ8eFRO15LPYS3h1WT9XvEArkU=" w:salt="oHq1Fz4PnOJxXEUFSBsP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A"/>
    <w:rsid w:val="00052F00"/>
    <w:rsid w:val="000E23EB"/>
    <w:rsid w:val="001B513B"/>
    <w:rsid w:val="002515D7"/>
    <w:rsid w:val="003F6EE0"/>
    <w:rsid w:val="009C583A"/>
    <w:rsid w:val="00A90080"/>
    <w:rsid w:val="00BB2E1A"/>
    <w:rsid w:val="00E320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90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0080"/>
  </w:style>
  <w:style w:type="paragraph" w:styleId="ListParagraph">
    <w:name w:val="List Paragraph"/>
    <w:basedOn w:val="Normal"/>
    <w:uiPriority w:val="34"/>
    <w:qFormat/>
    <w:rsid w:val="002515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15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5993"/>
    <w:rPr>
      <w:i/>
      <w:iCs/>
    </w:rPr>
  </w:style>
  <w:style w:type="table" w:styleId="TableGrid">
    <w:name w:val="Table Grid"/>
    <w:basedOn w:val="TableNormal"/>
    <w:uiPriority w:val="59"/>
    <w:rsid w:val="00FD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90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0080"/>
  </w:style>
  <w:style w:type="paragraph" w:styleId="ListParagraph">
    <w:name w:val="List Paragraph"/>
    <w:basedOn w:val="Normal"/>
    <w:uiPriority w:val="34"/>
    <w:qFormat/>
    <w:rsid w:val="002515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15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5993"/>
    <w:rPr>
      <w:i/>
      <w:iCs/>
    </w:rPr>
  </w:style>
  <w:style w:type="table" w:styleId="TableGrid">
    <w:name w:val="Table Grid"/>
    <w:basedOn w:val="TableNormal"/>
    <w:uiPriority w:val="59"/>
    <w:rsid w:val="00FD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88DD-D62D-47F6-8737-5B2E9ED4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- [2010]</dc:creator>
  <cp:lastModifiedBy>Olivera - [2010]</cp:lastModifiedBy>
  <cp:revision>2</cp:revision>
  <cp:lastPrinted>2017-10-20T18:54:00Z</cp:lastPrinted>
  <dcterms:created xsi:type="dcterms:W3CDTF">2017-11-29T09:58:00Z</dcterms:created>
  <dcterms:modified xsi:type="dcterms:W3CDTF">2017-11-29T09:58:00Z</dcterms:modified>
</cp:coreProperties>
</file>