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E2" w:rsidRPr="007442E2" w:rsidRDefault="007442E2" w:rsidP="007442E2">
      <w:pPr>
        <w:spacing w:after="10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442E2">
        <w:rPr>
          <w:rFonts w:ascii="Times New Roman" w:hAnsi="Times New Roman" w:cs="Times New Roman"/>
          <w:b/>
          <w:spacing w:val="-2"/>
          <w:sz w:val="42"/>
          <w:szCs w:val="42"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476655</wp:posOffset>
            </wp:positionH>
            <wp:positionV relativeFrom="paragraph">
              <wp:posOffset>-201234</wp:posOffset>
            </wp:positionV>
            <wp:extent cx="2707258" cy="3087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ика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81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2E2">
        <w:rPr>
          <w:rFonts w:ascii="Times New Roman" w:hAnsi="Times New Roman" w:cs="Times New Roman"/>
          <w:spacing w:val="-6"/>
          <w:sz w:val="24"/>
          <w:szCs w:val="24"/>
        </w:rPr>
        <w:t>СПОМЕНИК НА КАЛЕМЕГДАНУ</w:t>
      </w:r>
    </w:p>
    <w:p w:rsidR="007442E2" w:rsidRPr="0023119F" w:rsidRDefault="007442E2" w:rsidP="007442E2">
      <w:pPr>
        <w:spacing w:after="100" w:line="228" w:lineRule="auto"/>
        <w:jc w:val="both"/>
        <w:rPr>
          <w:rFonts w:ascii="Times New Roman" w:hAnsi="Times New Roman" w:cs="Times New Roman"/>
          <w:spacing w:val="-2"/>
          <w:sz w:val="54"/>
          <w:szCs w:val="54"/>
        </w:rPr>
      </w:pPr>
    </w:p>
    <w:p w:rsidR="0023119F" w:rsidRPr="0023119F" w:rsidRDefault="0023119F" w:rsidP="0023119F">
      <w:pPr>
        <w:spacing w:line="228" w:lineRule="auto"/>
        <w:jc w:val="both"/>
        <w:rPr>
          <w:rFonts w:ascii="Times New Roman" w:hAnsi="Times New Roman" w:cs="Times New Roman"/>
          <w:b/>
          <w:spacing w:val="-2"/>
          <w:sz w:val="54"/>
          <w:szCs w:val="54"/>
        </w:rPr>
      </w:pPr>
      <w:r w:rsidRPr="0023119F">
        <w:rPr>
          <w:rFonts w:ascii="Times New Roman" w:hAnsi="Times New Roman" w:cs="Times New Roman"/>
          <w:b/>
          <w:spacing w:val="-2"/>
          <w:sz w:val="54"/>
          <w:szCs w:val="54"/>
        </w:rPr>
        <w:t>Од шупе</w:t>
      </w:r>
    </w:p>
    <w:p w:rsidR="000F425A" w:rsidRPr="0023119F" w:rsidRDefault="007442E2" w:rsidP="007442E2">
      <w:pPr>
        <w:spacing w:after="100" w:line="228" w:lineRule="auto"/>
        <w:jc w:val="both"/>
        <w:rPr>
          <w:rFonts w:ascii="Times New Roman" w:hAnsi="Times New Roman" w:cs="Times New Roman"/>
          <w:b/>
          <w:spacing w:val="-2"/>
          <w:sz w:val="54"/>
          <w:szCs w:val="54"/>
        </w:rPr>
      </w:pPr>
      <w:r w:rsidRPr="0023119F">
        <w:rPr>
          <w:rFonts w:ascii="Times New Roman" w:hAnsi="Times New Roman" w:cs="Times New Roman"/>
          <w:b/>
          <w:spacing w:val="-2"/>
          <w:sz w:val="54"/>
          <w:szCs w:val="54"/>
        </w:rPr>
        <w:t xml:space="preserve">до </w:t>
      </w:r>
      <w:r w:rsidR="000A4EF0">
        <w:rPr>
          <w:rFonts w:ascii="Times New Roman" w:hAnsi="Times New Roman" w:cs="Times New Roman"/>
          <w:b/>
          <w:spacing w:val="-2"/>
          <w:sz w:val="54"/>
          <w:szCs w:val="54"/>
        </w:rPr>
        <w:t>симбола</w:t>
      </w:r>
    </w:p>
    <w:p w:rsidR="000F425A" w:rsidRDefault="000F425A" w:rsidP="007D2AE0">
      <w:pPr>
        <w:spacing w:after="100" w:line="22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442E2" w:rsidRDefault="007442E2" w:rsidP="007D2AE0">
      <w:pPr>
        <w:spacing w:after="100" w:line="22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442E2" w:rsidRDefault="007442E2" w:rsidP="007D2AE0">
      <w:pPr>
        <w:spacing w:after="100" w:line="22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3119F" w:rsidRDefault="0023119F" w:rsidP="0023119F">
      <w:pPr>
        <w:spacing w:line="22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442E2" w:rsidRDefault="007442E2" w:rsidP="007D2AE0">
      <w:pPr>
        <w:spacing w:after="100" w:line="22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442E2" w:rsidRDefault="007442E2" w:rsidP="007D2AE0">
      <w:pPr>
        <w:spacing w:after="100" w:line="22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442E2" w:rsidRDefault="007442E2" w:rsidP="007D2AE0">
      <w:pPr>
        <w:spacing w:after="10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50D9F" w:rsidRDefault="00BE15D8" w:rsidP="000F3D17">
      <w:pPr>
        <w:spacing w:after="60" w:line="21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Године 1913. председник </w:t>
      </w:r>
      <w:r w:rsidR="008A597D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Београдске </w:t>
      </w:r>
      <w:r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општине понудио је тада младом </w:t>
      </w:r>
      <w:r w:rsidR="00B9112C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хрватском </w:t>
      </w:r>
      <w:r w:rsidRPr="00AA7D19">
        <w:rPr>
          <w:rFonts w:ascii="Times New Roman" w:hAnsi="Times New Roman" w:cs="Times New Roman"/>
          <w:spacing w:val="-6"/>
          <w:sz w:val="24"/>
          <w:szCs w:val="24"/>
        </w:rPr>
        <w:t>вајару Ивану Мештровићу да направи споменик који би се на</w:t>
      </w:r>
      <w:r w:rsidR="00AA7D1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A7D19">
        <w:rPr>
          <w:rFonts w:ascii="Times New Roman" w:hAnsi="Times New Roman" w:cs="Times New Roman"/>
          <w:spacing w:val="-6"/>
          <w:sz w:val="24"/>
          <w:szCs w:val="24"/>
        </w:rPr>
        <w:t>ла</w:t>
      </w:r>
      <w:r w:rsidR="00AA7D1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A7D19">
        <w:rPr>
          <w:rFonts w:ascii="Times New Roman" w:hAnsi="Times New Roman" w:cs="Times New Roman"/>
          <w:spacing w:val="-6"/>
          <w:sz w:val="24"/>
          <w:szCs w:val="24"/>
        </w:rPr>
        <w:t>зи</w:t>
      </w:r>
      <w:r w:rsidR="008F3689" w:rsidRPr="00AA7D19">
        <w:rPr>
          <w:rFonts w:ascii="Times New Roman" w:hAnsi="Times New Roman" w:cs="Times New Roman"/>
          <w:spacing w:val="-6"/>
          <w:sz w:val="24"/>
          <w:szCs w:val="24"/>
          <w:lang w:val="fr-FR"/>
        </w:rPr>
        <w:t>o</w:t>
      </w:r>
      <w:r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 у центру Београда, на </w:t>
      </w:r>
      <w:r w:rsidR="00B42C61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тргу </w:t>
      </w:r>
      <w:r w:rsidRPr="00AA7D19">
        <w:rPr>
          <w:rFonts w:ascii="Times New Roman" w:hAnsi="Times New Roman" w:cs="Times New Roman"/>
          <w:spacing w:val="-6"/>
          <w:sz w:val="24"/>
          <w:szCs w:val="24"/>
        </w:rPr>
        <w:t>Теразиј</w:t>
      </w:r>
      <w:r w:rsidR="00B42C61" w:rsidRPr="00AA7D19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8A597D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. Споменик је </w:t>
      </w:r>
      <w:r w:rsidR="008F3689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требало </w:t>
      </w:r>
      <w:r w:rsidR="005A5DA2">
        <w:rPr>
          <w:rFonts w:ascii="Times New Roman" w:hAnsi="Times New Roman" w:cs="Times New Roman"/>
          <w:spacing w:val="-6"/>
          <w:sz w:val="24"/>
          <w:szCs w:val="24"/>
        </w:rPr>
        <w:t xml:space="preserve">да </w:t>
      </w:r>
      <w:bookmarkStart w:id="0" w:name="_GoBack"/>
      <w:bookmarkEnd w:id="0"/>
      <w:r w:rsidR="008A597D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буде </w:t>
      </w:r>
      <w:r w:rsidR="00903A72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израђен </w:t>
      </w:r>
      <w:r w:rsidR="00B42C61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у облику кипа високог пет метара, а </w:t>
      </w:r>
      <w:r w:rsidR="008A597D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посвећен српским победама у ратовима против Турака. Израду споменика успорио је Први светски рат, али је много већи проблем настао после рата. Наиме, млади уметник је направио </w:t>
      </w:r>
      <w:r w:rsidR="00B42C61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бронзану </w:t>
      </w:r>
      <w:r w:rsidR="008A597D" w:rsidRPr="00AA7D19">
        <w:rPr>
          <w:rFonts w:ascii="Times New Roman" w:hAnsi="Times New Roman" w:cs="Times New Roman"/>
          <w:spacing w:val="-6"/>
          <w:sz w:val="24"/>
          <w:szCs w:val="24"/>
        </w:rPr>
        <w:t>скулптуру под именом „Победник”</w:t>
      </w:r>
      <w:r w:rsidR="00903A72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, али та статуа </w:t>
      </w:r>
      <w:r w:rsidR="008A597D" w:rsidRPr="00AA7D19">
        <w:rPr>
          <w:rFonts w:ascii="Times New Roman" w:hAnsi="Times New Roman" w:cs="Times New Roman"/>
          <w:spacing w:val="-6"/>
          <w:sz w:val="24"/>
          <w:szCs w:val="24"/>
        </w:rPr>
        <w:t xml:space="preserve">није изгледала баш онако како </w:t>
      </w:r>
      <w:r w:rsidR="00AA7D19">
        <w:rPr>
          <w:rFonts w:ascii="Times New Roman" w:hAnsi="Times New Roman" w:cs="Times New Roman"/>
          <w:spacing w:val="-6"/>
          <w:sz w:val="24"/>
          <w:szCs w:val="24"/>
        </w:rPr>
        <w:t>је очекивано</w:t>
      </w:r>
      <w:r w:rsidR="008A597D" w:rsidRPr="00AA7D1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050D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2C61"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Главни проблем је био тај што је скулптура приказивала потпуно голог младића, </w:t>
      </w:r>
      <w:r w:rsidR="00305B91" w:rsidRPr="00C50B74">
        <w:rPr>
          <w:rFonts w:ascii="Times New Roman" w:hAnsi="Times New Roman" w:cs="Times New Roman"/>
          <w:spacing w:val="-2"/>
          <w:sz w:val="24"/>
          <w:szCs w:val="24"/>
        </w:rPr>
        <w:t>неспокојног</w:t>
      </w:r>
      <w:r w:rsidR="00050D9F">
        <w:rPr>
          <w:rFonts w:ascii="Times New Roman" w:hAnsi="Times New Roman" w:cs="Times New Roman"/>
          <w:spacing w:val="-2"/>
          <w:sz w:val="24"/>
          <w:szCs w:val="24"/>
        </w:rPr>
        <w:t xml:space="preserve"> лица.</w:t>
      </w:r>
    </w:p>
    <w:p w:rsidR="000F425A" w:rsidRPr="00C50B74" w:rsidRDefault="00DE0D9A" w:rsidP="000F3D17">
      <w:pPr>
        <w:spacing w:after="60" w:line="21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Иако је темељ за споменик </w:t>
      </w:r>
      <w:r w:rsidR="004C162C"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на Теразијама </w:t>
      </w:r>
      <w:r w:rsidR="008F3689"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већ </w:t>
      </w:r>
      <w:r w:rsidR="00552709" w:rsidRPr="00C50B74">
        <w:rPr>
          <w:rFonts w:ascii="Times New Roman" w:hAnsi="Times New Roman" w:cs="Times New Roman"/>
          <w:spacing w:val="-2"/>
          <w:sz w:val="24"/>
          <w:szCs w:val="24"/>
        </w:rPr>
        <w:t>био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постављен, значајан део београдске јавност</w:t>
      </w:r>
      <w:r w:rsidR="00552709"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и сматрао је да </w:t>
      </w:r>
      <w:r w:rsidR="008F3689"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се </w:t>
      </w:r>
      <w:r w:rsidR="00552709" w:rsidRPr="00C50B74">
        <w:rPr>
          <w:rFonts w:ascii="Times New Roman" w:hAnsi="Times New Roman" w:cs="Times New Roman"/>
          <w:spacing w:val="-2"/>
          <w:sz w:val="24"/>
          <w:szCs w:val="24"/>
        </w:rPr>
        <w:t>овак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552709" w:rsidRPr="00C50B7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2709"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статуа не сме </w:t>
      </w:r>
      <w:r w:rsidR="008F3689" w:rsidRPr="00C50B74">
        <w:rPr>
          <w:rFonts w:ascii="Times New Roman" w:hAnsi="Times New Roman" w:cs="Times New Roman"/>
          <w:spacing w:val="-2"/>
          <w:sz w:val="24"/>
          <w:szCs w:val="24"/>
        </w:rPr>
        <w:t>наћи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у центру града.</w:t>
      </w:r>
      <w:r w:rsidR="004C162C"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Док је полемика трајала, кип је био склоњен у једну шупу у предграђу Београда.</w:t>
      </w:r>
      <w:r w:rsidR="00050D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87481" w:rsidRPr="00C50B74" w:rsidRDefault="00B9112C" w:rsidP="000F3D17">
      <w:pPr>
        <w:spacing w:after="60" w:line="218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0B74">
        <w:rPr>
          <w:rFonts w:ascii="Times New Roman" w:hAnsi="Times New Roman" w:cs="Times New Roman"/>
          <w:spacing w:val="-4"/>
          <w:sz w:val="24"/>
          <w:szCs w:val="24"/>
        </w:rPr>
        <w:t>Полемисало се у јавности да ли је уметност Мештровића достојна Београда и да ли је Мештро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4"/>
          <w:sz w:val="24"/>
          <w:szCs w:val="24"/>
        </w:rPr>
        <w:t>вић уопште уметник.</w:t>
      </w:r>
      <w:r w:rsidR="006F2223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0D9A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Најпре је у 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>листу</w:t>
      </w:r>
      <w:r w:rsidR="00DE0D9A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„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Правда</w:t>
      </w:r>
      <w:r w:rsidR="00DE0D9A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” негиран 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уметнички карактер Мештрови</w:t>
      </w:r>
      <w:r w:rsidR="00C50B7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ће</w:t>
      </w:r>
      <w:r w:rsidR="00C50B7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вог дела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>, уз к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рити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>ку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пропорциј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кипа и намр</w:t>
      </w:r>
      <w:r w:rsidR="00C50B7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штеност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њего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вог лица</w:t>
      </w:r>
      <w:r w:rsidR="00050D9F">
        <w:rPr>
          <w:rFonts w:ascii="Times New Roman" w:hAnsi="Times New Roman" w:cs="Times New Roman"/>
          <w:spacing w:val="-4"/>
          <w:sz w:val="24"/>
          <w:szCs w:val="24"/>
        </w:rPr>
        <w:t xml:space="preserve">, а све </w:t>
      </w:r>
      <w:r w:rsidR="00286E76" w:rsidRPr="00C50B74">
        <w:rPr>
          <w:rFonts w:ascii="Times New Roman" w:hAnsi="Times New Roman" w:cs="Times New Roman"/>
          <w:spacing w:val="-4"/>
          <w:sz w:val="24"/>
          <w:szCs w:val="24"/>
        </w:rPr>
        <w:t>са жељом да се, под притиском јав</w:t>
      </w:r>
      <w:r w:rsidR="00050D9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286E76" w:rsidRPr="00C50B74">
        <w:rPr>
          <w:rFonts w:ascii="Times New Roman" w:hAnsi="Times New Roman" w:cs="Times New Roman"/>
          <w:spacing w:val="-4"/>
          <w:sz w:val="24"/>
          <w:szCs w:val="24"/>
        </w:rPr>
        <w:t>ности, обустави даље подизање спо</w:t>
      </w:r>
      <w:r w:rsidR="00C50B7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286E76" w:rsidRPr="00C50B74">
        <w:rPr>
          <w:rFonts w:ascii="Times New Roman" w:hAnsi="Times New Roman" w:cs="Times New Roman"/>
          <w:spacing w:val="-4"/>
          <w:sz w:val="24"/>
          <w:szCs w:val="24"/>
        </w:rPr>
        <w:t>ме</w:t>
      </w:r>
      <w:r w:rsidR="00C50B7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286E76" w:rsidRPr="00C50B74">
        <w:rPr>
          <w:rFonts w:ascii="Times New Roman" w:hAnsi="Times New Roman" w:cs="Times New Roman"/>
          <w:spacing w:val="-4"/>
          <w:sz w:val="24"/>
          <w:szCs w:val="24"/>
        </w:rPr>
        <w:t>ника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Потом је у „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Полити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>ци”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вођена естетско-морална анкета која је требало да испита мишљење становништва о 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бе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ку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. Истицано је да је скулптура без нацио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нал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>них обележја и да не представља ратног</w:t>
      </w:r>
      <w:r w:rsidR="005C1300" w:rsidRPr="00C50B7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0F425A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већ спортског победника.</w:t>
      </w:r>
    </w:p>
    <w:p w:rsidR="00087481" w:rsidRPr="00C50B74" w:rsidRDefault="00087481" w:rsidP="000F3D17">
      <w:pPr>
        <w:spacing w:after="60" w:line="21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0B74">
        <w:rPr>
          <w:rFonts w:ascii="Times New Roman" w:hAnsi="Times New Roman" w:cs="Times New Roman"/>
          <w:spacing w:val="-6"/>
          <w:sz w:val="24"/>
          <w:szCs w:val="24"/>
        </w:rPr>
        <w:t>Лист „Правда” сурово оспорава вредност спо</w:t>
      </w:r>
      <w:r w:rsidR="00705D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меника: „Да би се испунила пустош модерних душа, решено је да се позната фамозна мушка статуа, зва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на „Победник”, подигне на Теразијама</w:t>
      </w:r>
      <w:r w:rsidR="001E6CEB" w:rsidRPr="00C50B74">
        <w:rPr>
          <w:rFonts w:ascii="Times New Roman" w:hAnsi="Times New Roman" w:cs="Times New Roman"/>
          <w:spacing w:val="-6"/>
          <w:sz w:val="24"/>
          <w:szCs w:val="24"/>
        </w:rPr>
        <w:t>. Тако мисле они којима је мало</w:t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 стало до јавног морала, до стида и чедности још непоквареног данашњег света. Али овога голаћа нормални људи у моралном погле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ду, као продукт развратног и поквареног укуса, морају, н</w:t>
      </w:r>
      <w:r w:rsidR="001E6CEB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ајстроже </w:t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осудити и спречити његово изношење на ма ком јавном месту. Такви спомени</w:t>
      </w:r>
      <w:r w:rsidR="00705D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ци воде морал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ној декаденцији, поживотињавају свет и потенци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рају сексуални бес и зато их треба бојкотовати”.</w:t>
      </w:r>
    </w:p>
    <w:p w:rsidR="00D94172" w:rsidRPr="00C50B74" w:rsidRDefault="004E7C36" w:rsidP="000F3D17">
      <w:pPr>
        <w:spacing w:after="60" w:line="21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C50B74">
        <w:rPr>
          <w:rFonts w:ascii="Times New Roman" w:hAnsi="Times New Roman" w:cs="Times New Roman"/>
          <w:spacing w:val="-6"/>
          <w:sz w:val="24"/>
          <w:szCs w:val="24"/>
        </w:rPr>
        <w:t>И п</w:t>
      </w:r>
      <w:r w:rsidR="005C1300" w:rsidRPr="00C50B74">
        <w:rPr>
          <w:rFonts w:ascii="Times New Roman" w:hAnsi="Times New Roman" w:cs="Times New Roman"/>
          <w:spacing w:val="-6"/>
          <w:sz w:val="24"/>
          <w:szCs w:val="24"/>
        </w:rPr>
        <w:t>ознати песник</w:t>
      </w:r>
      <w:r w:rsidR="000F425A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 Војислав Илић Млађи </w:t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писао</w:t>
      </w:r>
      <w:r w:rsidR="000F425A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 је да би </w:t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та</w:t>
      </w:r>
      <w:r w:rsidR="000F425A" w:rsidRPr="00C50B74">
        <w:rPr>
          <w:rFonts w:ascii="Times New Roman" w:hAnsi="Times New Roman" w:cs="Times New Roman"/>
          <w:spacing w:val="-6"/>
          <w:sz w:val="24"/>
          <w:szCs w:val="24"/>
        </w:rPr>
        <w:t>кав споменик штетио јавном моралу</w:t>
      </w:r>
      <w:r w:rsidR="005C1300" w:rsidRPr="00C50B7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5F2972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 Та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5F2972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кође, београдски свештеници су </w:t>
      </w:r>
      <w:r w:rsidR="0029609A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у првом </w:t>
      </w:r>
      <w:r w:rsidR="005F2972" w:rsidRPr="00C50B74">
        <w:rPr>
          <w:rFonts w:ascii="Times New Roman" w:hAnsi="Times New Roman" w:cs="Times New Roman"/>
          <w:spacing w:val="-6"/>
          <w:sz w:val="24"/>
          <w:szCs w:val="24"/>
        </w:rPr>
        <w:t>мах</w:t>
      </w:r>
      <w:r w:rsidR="0029609A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у </w:t>
      </w:r>
      <w:r w:rsidR="005F2972" w:rsidRPr="00C50B74">
        <w:rPr>
          <w:rFonts w:ascii="Times New Roman" w:hAnsi="Times New Roman" w:cs="Times New Roman"/>
          <w:spacing w:val="-6"/>
          <w:sz w:val="24"/>
          <w:szCs w:val="24"/>
        </w:rPr>
        <w:t>осу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5F2972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ђивали </w:t>
      </w:r>
      <w:r w:rsidRPr="00C50B74">
        <w:rPr>
          <w:rFonts w:ascii="Times New Roman" w:hAnsi="Times New Roman" w:cs="Times New Roman"/>
          <w:spacing w:val="-6"/>
          <w:sz w:val="24"/>
          <w:szCs w:val="24"/>
        </w:rPr>
        <w:t>овакав</w:t>
      </w:r>
      <w:r w:rsidR="005F2972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 споменик сматрајући да се тиме крши јавни морал</w:t>
      </w:r>
      <w:r w:rsidR="0029609A" w:rsidRPr="00C50B74">
        <w:rPr>
          <w:rFonts w:ascii="Times New Roman" w:hAnsi="Times New Roman" w:cs="Times New Roman"/>
          <w:spacing w:val="-6"/>
          <w:sz w:val="24"/>
          <w:szCs w:val="24"/>
        </w:rPr>
        <w:t>, уједно одбијајући и помисао да га освештају приликом откривања</w:t>
      </w:r>
      <w:r w:rsidR="005F2972" w:rsidRPr="00C50B7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Различита удру</w:t>
      </w:r>
      <w:r w:rsidR="00374D7A">
        <w:rPr>
          <w:rFonts w:ascii="Times New Roman" w:hAnsi="Times New Roman" w:cs="Times New Roman"/>
          <w:spacing w:val="-6"/>
          <w:sz w:val="24"/>
          <w:szCs w:val="24"/>
          <w:lang w:val="sr-Latn-RS"/>
        </w:rPr>
        <w:softHyphen/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жења београдских госпођа са бесом тумаче идеју да лик нагог мушкарца доминира 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</w:rPr>
        <w:t>главним београд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</w:rPr>
        <w:t>ским тргом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јер 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то 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</w:rPr>
        <w:t>би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било неваспитано и угрожава</w:t>
      </w:r>
      <w:r w:rsidR="00374D7A">
        <w:rPr>
          <w:rFonts w:ascii="Times New Roman" w:hAnsi="Times New Roman" w:cs="Times New Roman"/>
          <w:spacing w:val="-6"/>
          <w:sz w:val="24"/>
          <w:szCs w:val="24"/>
          <w:lang w:val="sr-Latn-RS"/>
        </w:rPr>
        <w:softHyphen/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ло би леп морал београдских девојака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94172" w:rsidRPr="00C50B74">
        <w:rPr>
          <w:rFonts w:ascii="Times New Roman" w:hAnsi="Times New Roman" w:cs="Times New Roman"/>
          <w:spacing w:val="-6"/>
          <w:sz w:val="24"/>
          <w:szCs w:val="24"/>
          <w:lang w:val="sr-Latn-RS"/>
        </w:rPr>
        <w:t>.</w:t>
      </w:r>
    </w:p>
    <w:p w:rsidR="004E7C36" w:rsidRPr="00C50B74" w:rsidRDefault="000F425A" w:rsidP="000F3D17">
      <w:pPr>
        <w:spacing w:after="60" w:line="21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С друге стране, у одбрану </w:t>
      </w:r>
      <w:r w:rsidR="005F2972" w:rsidRPr="00C50B74">
        <w:rPr>
          <w:rFonts w:ascii="Times New Roman" w:hAnsi="Times New Roman" w:cs="Times New Roman"/>
          <w:spacing w:val="-2"/>
          <w:sz w:val="24"/>
          <w:szCs w:val="24"/>
        </w:rPr>
        <w:t>„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>Победника</w:t>
      </w:r>
      <w:r w:rsidR="005F2972" w:rsidRPr="00C50B74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ста</w:t>
      </w:r>
      <w:r w:rsidR="0023119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>ли су неки од најистакнутијих српских интеле</w:t>
      </w:r>
      <w:r w:rsidR="00C50B7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>ктуалаца</w:t>
      </w:r>
      <w:r w:rsidR="004E7C36" w:rsidRPr="00C50B7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који су</w:t>
      </w:r>
      <w:r w:rsidR="008F3689"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сматрали да је недопустиво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так</w:t>
      </w:r>
      <w:r w:rsidR="0023119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>во мешање у уметничко стваралаштво. Исти</w:t>
      </w:r>
      <w:r w:rsidR="00C50B7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>цан је</w:t>
      </w:r>
      <w:r w:rsidR="008F3689" w:rsidRPr="00C50B7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такође</w:t>
      </w:r>
      <w:r w:rsidR="008F3689" w:rsidRPr="00C50B7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 xml:space="preserve"> велики број примера из светске умет</w:t>
      </w:r>
      <w:r w:rsidR="0023119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>ности где је наго људско тело приказивано на нај</w:t>
      </w:r>
      <w:r w:rsidR="0023119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50B74">
        <w:rPr>
          <w:rFonts w:ascii="Times New Roman" w:hAnsi="Times New Roman" w:cs="Times New Roman"/>
          <w:spacing w:val="-2"/>
          <w:sz w:val="24"/>
          <w:szCs w:val="24"/>
        </w:rPr>
        <w:t>вишем естетском нивоу.</w:t>
      </w:r>
    </w:p>
    <w:p w:rsidR="0051442E" w:rsidRPr="00374D7A" w:rsidRDefault="005F2972" w:rsidP="000F3D17">
      <w:pPr>
        <w:spacing w:after="60" w:line="21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74D7A">
        <w:rPr>
          <w:rFonts w:ascii="Times New Roman" w:hAnsi="Times New Roman" w:cs="Times New Roman"/>
          <w:spacing w:val="-6"/>
          <w:sz w:val="24"/>
          <w:szCs w:val="24"/>
        </w:rPr>
        <w:t>Компромис је постигнут</w:t>
      </w:r>
      <w:r w:rsidR="004E7C36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 тиме</w:t>
      </w:r>
      <w:r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F3689" w:rsidRPr="00374D7A">
        <w:rPr>
          <w:rFonts w:ascii="Times New Roman" w:hAnsi="Times New Roman" w:cs="Times New Roman"/>
          <w:spacing w:val="-6"/>
          <w:sz w:val="24"/>
          <w:szCs w:val="24"/>
        </w:rPr>
        <w:t>што је споме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8F3689" w:rsidRPr="00374D7A">
        <w:rPr>
          <w:rFonts w:ascii="Times New Roman" w:hAnsi="Times New Roman" w:cs="Times New Roman"/>
          <w:spacing w:val="-6"/>
          <w:sz w:val="24"/>
          <w:szCs w:val="24"/>
        </w:rPr>
        <w:t>ник ипак постављен</w:t>
      </w:r>
      <w:r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, али не у центру града, већ на његовом тадашњем ободу, између реке и парка. </w:t>
      </w:r>
      <w:r w:rsidR="00E31E49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Тако </w:t>
      </w:r>
      <w:r w:rsidR="00480FFB" w:rsidRPr="00374D7A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E31E49" w:rsidRPr="00374D7A">
        <w:rPr>
          <w:rFonts w:ascii="Times New Roman" w:hAnsi="Times New Roman" w:cs="Times New Roman"/>
          <w:spacing w:val="-6"/>
          <w:sz w:val="24"/>
          <w:szCs w:val="24"/>
        </w:rPr>
        <w:t>е 1928. године, петнаест година после наручи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E31E49" w:rsidRPr="00374D7A">
        <w:rPr>
          <w:rFonts w:ascii="Times New Roman" w:hAnsi="Times New Roman" w:cs="Times New Roman"/>
          <w:spacing w:val="-6"/>
          <w:sz w:val="24"/>
          <w:szCs w:val="24"/>
        </w:rPr>
        <w:t>ва</w:t>
      </w:r>
      <w:r w:rsidR="00374D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E31E49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ња споменика, он </w:t>
      </w:r>
      <w:r w:rsidR="00480FFB" w:rsidRPr="00374D7A">
        <w:rPr>
          <w:rFonts w:ascii="Times New Roman" w:hAnsi="Times New Roman" w:cs="Times New Roman"/>
          <w:spacing w:val="-6"/>
          <w:sz w:val="24"/>
          <w:szCs w:val="24"/>
        </w:rPr>
        <w:t>нашао</w:t>
      </w:r>
      <w:r w:rsidR="00E31E49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 на</w:t>
      </w:r>
      <w:r w:rsidR="004E7C36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 ободу Калемегдана</w:t>
      </w:r>
      <w:r w:rsidR="00E31E49" w:rsidRPr="00374D7A">
        <w:rPr>
          <w:rFonts w:ascii="Times New Roman" w:hAnsi="Times New Roman" w:cs="Times New Roman"/>
          <w:spacing w:val="-6"/>
          <w:sz w:val="24"/>
          <w:szCs w:val="24"/>
        </w:rPr>
        <w:t>, окренут</w:t>
      </w:r>
      <w:r w:rsidR="00C9569C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 не према граду, већ</w:t>
      </w:r>
      <w:r w:rsidR="00E31E49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 према </w:t>
      </w:r>
      <w:r w:rsidR="00707ADE" w:rsidRPr="00374D7A">
        <w:rPr>
          <w:rFonts w:ascii="Times New Roman" w:hAnsi="Times New Roman" w:cs="Times New Roman"/>
          <w:spacing w:val="-6"/>
          <w:sz w:val="24"/>
          <w:szCs w:val="24"/>
        </w:rPr>
        <w:t>реци Сави</w:t>
      </w:r>
      <w:r w:rsidR="00E31E49" w:rsidRPr="00374D7A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C9569C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 Стуб на који је кип постављен висок је чак седамнаест и по метара, али, како је тада писала „Политика”, „не зато да се што боље види, већ да се види што мање. Пошто се општини и та мер</w:t>
      </w:r>
      <w:r w:rsidR="00480FFB" w:rsidRPr="00374D7A">
        <w:rPr>
          <w:rFonts w:ascii="Times New Roman" w:hAnsi="Times New Roman" w:cs="Times New Roman"/>
          <w:spacing w:val="-6"/>
          <w:sz w:val="24"/>
          <w:szCs w:val="24"/>
        </w:rPr>
        <w:t>а учинила недовољно предострожном</w:t>
      </w:r>
      <w:r w:rsidR="00C9569C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, она је око </w:t>
      </w:r>
      <w:r w:rsidR="004E7C36" w:rsidRPr="00374D7A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C9569C" w:rsidRPr="00374D7A">
        <w:rPr>
          <w:rFonts w:ascii="Times New Roman" w:hAnsi="Times New Roman" w:cs="Times New Roman"/>
          <w:spacing w:val="-6"/>
          <w:sz w:val="24"/>
          <w:szCs w:val="24"/>
        </w:rPr>
        <w:t>Победника</w:t>
      </w:r>
      <w:r w:rsidR="004E7C36" w:rsidRPr="00374D7A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C9569C" w:rsidRPr="00374D7A">
        <w:rPr>
          <w:rFonts w:ascii="Times New Roman" w:hAnsi="Times New Roman" w:cs="Times New Roman"/>
          <w:spacing w:val="-6"/>
          <w:sz w:val="24"/>
          <w:szCs w:val="24"/>
        </w:rPr>
        <w:t xml:space="preserve"> подигла ограду, тако да се заиста ништа не види”.</w:t>
      </w:r>
    </w:p>
    <w:p w:rsidR="00707ADE" w:rsidRPr="00C50B74" w:rsidRDefault="0051442E" w:rsidP="000F3D17">
      <w:pPr>
        <w:spacing w:after="60" w:line="218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Током времена </w:t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C50B74">
        <w:rPr>
          <w:rFonts w:ascii="Times New Roman" w:hAnsi="Times New Roman" w:cs="Times New Roman"/>
          <w:spacing w:val="-4"/>
          <w:sz w:val="24"/>
          <w:szCs w:val="24"/>
        </w:rPr>
        <w:t>Победник</w:t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је</w:t>
      </w:r>
      <w:r w:rsidR="00C9569C" w:rsidRPr="00C50B74">
        <w:rPr>
          <w:rFonts w:ascii="Times New Roman" w:hAnsi="Times New Roman" w:cs="Times New Roman"/>
          <w:spacing w:val="-4"/>
          <w:sz w:val="24"/>
          <w:szCs w:val="24"/>
        </w:rPr>
        <w:t>, неочекивано,</w:t>
      </w:r>
      <w:r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постао један од</w:t>
      </w:r>
      <w:r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симбола Београда</w:t>
      </w:r>
      <w:r w:rsidR="003901B6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, о чему говори и податак да се управо овај споменик нашао на главној шпици прве југословенске телевизије – Телевизије Београд – и то од првог дана </w:t>
      </w:r>
      <w:r w:rsidR="00ED0000" w:rsidRPr="00C50B74">
        <w:rPr>
          <w:rFonts w:ascii="Times New Roman" w:hAnsi="Times New Roman" w:cs="Times New Roman"/>
          <w:spacing w:val="-4"/>
          <w:sz w:val="24"/>
          <w:szCs w:val="24"/>
        </w:rPr>
        <w:t>емитовања програма.</w:t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Споменик и плато испод њега</w:t>
      </w:r>
      <w:r w:rsidR="00C9569C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данас</w:t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дневно посети више од 5.000 туриста. </w:t>
      </w:r>
      <w:r w:rsidR="005F71FB" w:rsidRPr="00C50B74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је најфо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графисанији и најпопуларнији београдски спо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ме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ник, који је, у међувремену, проглашен култур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ним добром. Његов аутор Иван Мештровић, иако је у почетку био несхваћен и критикован, касније је постао најпознатији </w:t>
      </w:r>
      <w:r w:rsidR="00BB7BED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и најцењенији </w:t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вајар југо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исто</w:t>
      </w:r>
      <w:r w:rsidR="000F074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07ADE" w:rsidRPr="00C50B74">
        <w:rPr>
          <w:rFonts w:ascii="Times New Roman" w:hAnsi="Times New Roman" w:cs="Times New Roman"/>
          <w:spacing w:val="-4"/>
          <w:sz w:val="24"/>
          <w:szCs w:val="24"/>
        </w:rPr>
        <w:t>чне Европе и један од најзначајнијих</w:t>
      </w:r>
      <w:r w:rsidR="008A3B2C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светских уметника, а споменик „Победник” </w:t>
      </w:r>
      <w:r w:rsidR="00801D35" w:rsidRPr="00C50B74">
        <w:rPr>
          <w:rFonts w:ascii="Times New Roman" w:hAnsi="Times New Roman" w:cs="Times New Roman"/>
          <w:spacing w:val="-4"/>
          <w:sz w:val="24"/>
          <w:szCs w:val="24"/>
        </w:rPr>
        <w:t>постао</w:t>
      </w:r>
      <w:r w:rsidR="008A3B2C" w:rsidRPr="00C50B74">
        <w:rPr>
          <w:rFonts w:ascii="Times New Roman" w:hAnsi="Times New Roman" w:cs="Times New Roman"/>
          <w:spacing w:val="-4"/>
          <w:sz w:val="24"/>
          <w:szCs w:val="24"/>
        </w:rPr>
        <w:t xml:space="preserve"> је једно од његових најважнијих дела.</w:t>
      </w:r>
    </w:p>
    <w:p w:rsidR="007D2AE0" w:rsidRPr="0056357D" w:rsidRDefault="007D2AE0" w:rsidP="00AE66B7">
      <w:pPr>
        <w:spacing w:after="60" w:line="218" w:lineRule="auto"/>
        <w:jc w:val="both"/>
        <w:rPr>
          <w:rFonts w:ascii="Times New Roman" w:hAnsi="Times New Roman" w:cs="Times New Roman"/>
          <w:spacing w:val="-2"/>
          <w:sz w:val="14"/>
          <w:szCs w:val="14"/>
        </w:rPr>
      </w:pPr>
    </w:p>
    <w:p w:rsidR="00EE5A34" w:rsidRPr="00AC2150" w:rsidRDefault="00EE5A34" w:rsidP="00EE5A34">
      <w:pPr>
        <w:pStyle w:val="NormalWeb"/>
        <w:shd w:val="clear" w:color="auto" w:fill="FFFFFF"/>
        <w:spacing w:before="0" w:beforeAutospacing="0" w:after="0" w:afterAutospacing="0" w:line="223" w:lineRule="auto"/>
        <w:jc w:val="center"/>
        <w:textAlignment w:val="baseline"/>
        <w:rPr>
          <w:noProof/>
          <w:spacing w:val="-4"/>
          <w:w w:val="600"/>
          <w:sz w:val="34"/>
          <w:szCs w:val="34"/>
        </w:rPr>
      </w:pPr>
      <w:r w:rsidRPr="00AC2150">
        <w:rPr>
          <w:noProof/>
          <w:spacing w:val="-4"/>
          <w:w w:val="600"/>
          <w:sz w:val="34"/>
          <w:szCs w:val="34"/>
        </w:rPr>
        <w:t>⸎</w:t>
      </w:r>
    </w:p>
    <w:p w:rsidR="00EE5A34" w:rsidRPr="0056357D" w:rsidRDefault="00EE5A34" w:rsidP="00AE66B7">
      <w:pPr>
        <w:spacing w:after="60" w:line="218" w:lineRule="auto"/>
        <w:jc w:val="both"/>
        <w:rPr>
          <w:rFonts w:ascii="Times New Roman" w:hAnsi="Times New Roman" w:cs="Times New Roman"/>
          <w:spacing w:val="-2"/>
          <w:sz w:val="14"/>
          <w:szCs w:val="14"/>
        </w:rPr>
      </w:pPr>
    </w:p>
    <w:p w:rsidR="00907C16" w:rsidRDefault="00F42CC2" w:rsidP="00AE66B7">
      <w:pPr>
        <w:spacing w:after="60" w:line="21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2"/>
          <w:sz w:val="24"/>
          <w:szCs w:val="24"/>
        </w:rPr>
        <w:t>1.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7C16">
        <w:rPr>
          <w:rFonts w:ascii="Times New Roman" w:hAnsi="Times New Roman" w:cs="Times New Roman"/>
          <w:spacing w:val="-2"/>
          <w:sz w:val="24"/>
          <w:szCs w:val="24"/>
        </w:rPr>
        <w:t>Зашто се споменик зове „Победник”?</w:t>
      </w:r>
    </w:p>
    <w:p w:rsidR="003134BF" w:rsidRDefault="00F42CC2" w:rsidP="003134BF">
      <w:pPr>
        <w:spacing w:after="60" w:line="21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134BF">
        <w:rPr>
          <w:rFonts w:ascii="Times New Roman" w:hAnsi="Times New Roman" w:cs="Times New Roman"/>
          <w:spacing w:val="-2"/>
          <w:sz w:val="24"/>
          <w:szCs w:val="24"/>
        </w:rPr>
        <w:t>Ко се све противио подизању споменика?</w:t>
      </w:r>
    </w:p>
    <w:p w:rsidR="00735EE7" w:rsidRDefault="00F42CC2" w:rsidP="00AE66B7">
      <w:pPr>
        <w:spacing w:after="60" w:line="21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5EE7">
        <w:rPr>
          <w:rFonts w:ascii="Times New Roman" w:hAnsi="Times New Roman" w:cs="Times New Roman"/>
          <w:spacing w:val="-2"/>
          <w:sz w:val="24"/>
          <w:szCs w:val="24"/>
        </w:rPr>
        <w:t>Који су били њихови аргументи?</w:t>
      </w:r>
    </w:p>
    <w:p w:rsidR="00735EE7" w:rsidRDefault="00F42CC2" w:rsidP="00AE66B7">
      <w:pPr>
        <w:spacing w:after="60" w:line="21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2"/>
          <w:sz w:val="24"/>
          <w:szCs w:val="24"/>
        </w:rPr>
        <w:t>4.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70C6">
        <w:rPr>
          <w:rFonts w:ascii="Times New Roman" w:hAnsi="Times New Roman" w:cs="Times New Roman"/>
          <w:spacing w:val="-2"/>
          <w:sz w:val="24"/>
          <w:szCs w:val="24"/>
        </w:rPr>
        <w:t>Цитирај наојштрије речи критике споменика!</w:t>
      </w:r>
    </w:p>
    <w:p w:rsidR="00D970C6" w:rsidRPr="00F42CC2" w:rsidRDefault="00F42CC2" w:rsidP="00F42CC2">
      <w:pPr>
        <w:spacing w:after="60" w:line="218" w:lineRule="auto"/>
        <w:ind w:right="-19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F42C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70C6" w:rsidRPr="00F42CC2">
        <w:rPr>
          <w:rFonts w:ascii="Times New Roman" w:hAnsi="Times New Roman" w:cs="Times New Roman"/>
          <w:spacing w:val="-6"/>
          <w:sz w:val="24"/>
          <w:szCs w:val="24"/>
        </w:rPr>
        <w:t>У којим новинама су о</w:t>
      </w:r>
      <w:r w:rsidR="00A054C2" w:rsidRPr="00F42CC2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="00D970C6" w:rsidRPr="00F42CC2">
        <w:rPr>
          <w:rFonts w:ascii="Times New Roman" w:hAnsi="Times New Roman" w:cs="Times New Roman"/>
          <w:spacing w:val="-6"/>
          <w:sz w:val="24"/>
          <w:szCs w:val="24"/>
        </w:rPr>
        <w:t>јављиване овакве критике?</w:t>
      </w:r>
    </w:p>
    <w:p w:rsidR="00D970C6" w:rsidRPr="00466D32" w:rsidRDefault="00F42CC2" w:rsidP="00AE66B7">
      <w:pPr>
        <w:spacing w:after="60" w:line="21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6"/>
          <w:sz w:val="24"/>
          <w:szCs w:val="24"/>
        </w:rPr>
        <w:t>6.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70C6" w:rsidRPr="00466D32">
        <w:rPr>
          <w:rFonts w:ascii="Times New Roman" w:hAnsi="Times New Roman" w:cs="Times New Roman"/>
          <w:spacing w:val="-6"/>
          <w:sz w:val="24"/>
          <w:szCs w:val="24"/>
        </w:rPr>
        <w:t>Зашто је споменик постао симбол Београда?</w:t>
      </w:r>
    </w:p>
    <w:p w:rsidR="00D970C6" w:rsidRDefault="00F42CC2" w:rsidP="00AE66B7">
      <w:pPr>
        <w:spacing w:after="60" w:line="21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2"/>
          <w:sz w:val="24"/>
          <w:szCs w:val="24"/>
        </w:rPr>
        <w:t>7.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54C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970C6">
        <w:rPr>
          <w:rFonts w:ascii="Times New Roman" w:hAnsi="Times New Roman" w:cs="Times New Roman"/>
          <w:spacing w:val="-2"/>
          <w:sz w:val="24"/>
          <w:szCs w:val="24"/>
        </w:rPr>
        <w:t>акав је данас став</w:t>
      </w:r>
      <w:r w:rsidR="00A92ACF">
        <w:rPr>
          <w:rFonts w:ascii="Times New Roman" w:hAnsi="Times New Roman" w:cs="Times New Roman"/>
          <w:spacing w:val="-2"/>
          <w:sz w:val="24"/>
          <w:szCs w:val="24"/>
        </w:rPr>
        <w:t xml:space="preserve"> јавности</w:t>
      </w:r>
      <w:r w:rsidR="00D970C6">
        <w:rPr>
          <w:rFonts w:ascii="Times New Roman" w:hAnsi="Times New Roman" w:cs="Times New Roman"/>
          <w:spacing w:val="-2"/>
          <w:sz w:val="24"/>
          <w:szCs w:val="24"/>
        </w:rPr>
        <w:t xml:space="preserve"> о њему?</w:t>
      </w:r>
    </w:p>
    <w:p w:rsidR="00126FCC" w:rsidRPr="00F42CC2" w:rsidRDefault="00F42CC2" w:rsidP="00F42CC2">
      <w:pPr>
        <w:spacing w:after="60" w:line="218" w:lineRule="auto"/>
        <w:ind w:right="-19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8"/>
          <w:sz w:val="24"/>
          <w:szCs w:val="24"/>
        </w:rPr>
        <w:t>8.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26FCC" w:rsidRPr="00F42CC2">
        <w:rPr>
          <w:rFonts w:ascii="Times New Roman" w:hAnsi="Times New Roman" w:cs="Times New Roman"/>
          <w:spacing w:val="-8"/>
          <w:sz w:val="24"/>
          <w:szCs w:val="24"/>
        </w:rPr>
        <w:t>Који су симболи Београда</w:t>
      </w:r>
      <w:r w:rsidRPr="00F42CC2">
        <w:rPr>
          <w:rFonts w:ascii="Times New Roman" w:hAnsi="Times New Roman" w:cs="Times New Roman"/>
          <w:spacing w:val="-8"/>
          <w:sz w:val="24"/>
          <w:szCs w:val="24"/>
        </w:rPr>
        <w:t>, а којих других градов</w:t>
      </w:r>
      <w:r w:rsidR="0056357D" w:rsidRPr="00F42CC2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126FCC" w:rsidRPr="00F42CC2">
        <w:rPr>
          <w:rFonts w:ascii="Times New Roman" w:hAnsi="Times New Roman" w:cs="Times New Roman"/>
          <w:spacing w:val="-8"/>
          <w:sz w:val="24"/>
          <w:szCs w:val="24"/>
        </w:rPr>
        <w:t>?</w:t>
      </w:r>
    </w:p>
    <w:p w:rsidR="00D970C6" w:rsidRDefault="00F42CC2" w:rsidP="00F42CC2">
      <w:pPr>
        <w:spacing w:after="60" w:line="21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6"/>
          <w:sz w:val="24"/>
          <w:szCs w:val="24"/>
        </w:rPr>
        <w:t>9.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70C6" w:rsidRPr="00A054C2">
        <w:rPr>
          <w:rFonts w:ascii="Times New Roman" w:hAnsi="Times New Roman" w:cs="Times New Roman"/>
          <w:spacing w:val="-6"/>
          <w:sz w:val="24"/>
          <w:szCs w:val="24"/>
        </w:rPr>
        <w:t>Упореди овај текст са тексто</w:t>
      </w:r>
      <w:r w:rsidR="00A054C2" w:rsidRPr="00A054C2">
        <w:rPr>
          <w:rFonts w:ascii="Times New Roman" w:hAnsi="Times New Roman" w:cs="Times New Roman"/>
          <w:spacing w:val="-6"/>
          <w:sz w:val="24"/>
          <w:szCs w:val="24"/>
        </w:rPr>
        <w:t xml:space="preserve">м </w:t>
      </w:r>
      <w:r w:rsidR="00D970C6" w:rsidRPr="00A054C2">
        <w:rPr>
          <w:rFonts w:ascii="Times New Roman" w:hAnsi="Times New Roman" w:cs="Times New Roman"/>
          <w:spacing w:val="-6"/>
          <w:sz w:val="24"/>
          <w:szCs w:val="24"/>
        </w:rPr>
        <w:t>који говори о про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D970C6" w:rsidRPr="00A054C2">
        <w:rPr>
          <w:rFonts w:ascii="Times New Roman" w:hAnsi="Times New Roman" w:cs="Times New Roman"/>
          <w:spacing w:val="-6"/>
          <w:sz w:val="24"/>
          <w:szCs w:val="24"/>
        </w:rPr>
        <w:t>те</w:t>
      </w:r>
      <w:r w:rsidR="0056357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D970C6" w:rsidRPr="00A054C2">
        <w:rPr>
          <w:rFonts w:ascii="Times New Roman" w:hAnsi="Times New Roman" w:cs="Times New Roman"/>
          <w:spacing w:val="-6"/>
          <w:sz w:val="24"/>
          <w:szCs w:val="24"/>
        </w:rPr>
        <w:t>сти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D970C6" w:rsidRPr="00A054C2">
        <w:rPr>
          <w:rFonts w:ascii="Times New Roman" w:hAnsi="Times New Roman" w:cs="Times New Roman"/>
          <w:spacing w:val="-6"/>
          <w:sz w:val="24"/>
          <w:szCs w:val="24"/>
        </w:rPr>
        <w:t xml:space="preserve">ма </w:t>
      </w:r>
      <w:r w:rsidR="00A054C2" w:rsidRPr="00A054C2">
        <w:rPr>
          <w:rFonts w:ascii="Times New Roman" w:hAnsi="Times New Roman" w:cs="Times New Roman"/>
          <w:spacing w:val="-6"/>
          <w:sz w:val="24"/>
          <w:szCs w:val="24"/>
        </w:rPr>
        <w:t xml:space="preserve">у Паризу </w:t>
      </w:r>
      <w:r w:rsidR="00D970C6" w:rsidRPr="00A054C2">
        <w:rPr>
          <w:rFonts w:ascii="Times New Roman" w:hAnsi="Times New Roman" w:cs="Times New Roman"/>
          <w:spacing w:val="-6"/>
          <w:sz w:val="24"/>
          <w:szCs w:val="24"/>
        </w:rPr>
        <w:t>због подизања Ајфелове куле.</w:t>
      </w:r>
    </w:p>
    <w:p w:rsidR="00480FFB" w:rsidRPr="00C50B74" w:rsidRDefault="00F42CC2" w:rsidP="00F42CC2">
      <w:pPr>
        <w:spacing w:after="60" w:line="21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2CC2">
        <w:rPr>
          <w:rFonts w:ascii="Times New Roman" w:hAnsi="Times New Roman" w:cs="Times New Roman"/>
          <w:b/>
          <w:spacing w:val="-6"/>
          <w:sz w:val="24"/>
          <w:szCs w:val="24"/>
        </w:rPr>
        <w:t>10.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Зашто људи то раде?</w:t>
      </w:r>
    </w:p>
    <w:sectPr w:rsidR="00480FFB" w:rsidRPr="00C50B74" w:rsidSect="000F3D17">
      <w:pgSz w:w="11906" w:h="16838" w:code="9"/>
      <w:pgMar w:top="720" w:right="680" w:bottom="567" w:left="720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5A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0D9F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87481"/>
    <w:rsid w:val="00091538"/>
    <w:rsid w:val="000947E3"/>
    <w:rsid w:val="00097462"/>
    <w:rsid w:val="000A4EF0"/>
    <w:rsid w:val="000A61B3"/>
    <w:rsid w:val="000A6FB8"/>
    <w:rsid w:val="000A7FB2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0747"/>
    <w:rsid w:val="000F1109"/>
    <w:rsid w:val="000F3AF3"/>
    <w:rsid w:val="000F3D17"/>
    <w:rsid w:val="000F425A"/>
    <w:rsid w:val="000F4DC8"/>
    <w:rsid w:val="000F727F"/>
    <w:rsid w:val="001036D3"/>
    <w:rsid w:val="00106C9E"/>
    <w:rsid w:val="00106FAC"/>
    <w:rsid w:val="00114E4D"/>
    <w:rsid w:val="0011554E"/>
    <w:rsid w:val="001210AD"/>
    <w:rsid w:val="00123F19"/>
    <w:rsid w:val="00123F67"/>
    <w:rsid w:val="00124011"/>
    <w:rsid w:val="001258BF"/>
    <w:rsid w:val="0012601C"/>
    <w:rsid w:val="00126FC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CFA"/>
    <w:rsid w:val="001E6CEB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119F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EC6"/>
    <w:rsid w:val="002850A2"/>
    <w:rsid w:val="002854B1"/>
    <w:rsid w:val="00286E76"/>
    <w:rsid w:val="00287372"/>
    <w:rsid w:val="00290CF6"/>
    <w:rsid w:val="00294676"/>
    <w:rsid w:val="0029609A"/>
    <w:rsid w:val="002976C0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5B91"/>
    <w:rsid w:val="0030650C"/>
    <w:rsid w:val="0030656F"/>
    <w:rsid w:val="003134B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4D7A"/>
    <w:rsid w:val="00375741"/>
    <w:rsid w:val="00377084"/>
    <w:rsid w:val="0037757B"/>
    <w:rsid w:val="00382FFC"/>
    <w:rsid w:val="003901B6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66D32"/>
    <w:rsid w:val="00470576"/>
    <w:rsid w:val="00474776"/>
    <w:rsid w:val="00477959"/>
    <w:rsid w:val="00480FFB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162C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E7C36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B1D"/>
    <w:rsid w:val="005116B4"/>
    <w:rsid w:val="00512D60"/>
    <w:rsid w:val="00513E3B"/>
    <w:rsid w:val="0051442E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709"/>
    <w:rsid w:val="005528F9"/>
    <w:rsid w:val="005531A3"/>
    <w:rsid w:val="00555EF2"/>
    <w:rsid w:val="005603A2"/>
    <w:rsid w:val="0056357D"/>
    <w:rsid w:val="0057135D"/>
    <w:rsid w:val="005766E3"/>
    <w:rsid w:val="005779A7"/>
    <w:rsid w:val="00580CEF"/>
    <w:rsid w:val="00584074"/>
    <w:rsid w:val="00594900"/>
    <w:rsid w:val="005A48EE"/>
    <w:rsid w:val="005A50F5"/>
    <w:rsid w:val="005A5DA2"/>
    <w:rsid w:val="005B71C9"/>
    <w:rsid w:val="005C0AFC"/>
    <w:rsid w:val="005C0C44"/>
    <w:rsid w:val="005C1300"/>
    <w:rsid w:val="005C24B4"/>
    <w:rsid w:val="005C32C2"/>
    <w:rsid w:val="005C4E30"/>
    <w:rsid w:val="005C5056"/>
    <w:rsid w:val="005C6241"/>
    <w:rsid w:val="005D1F8C"/>
    <w:rsid w:val="005D43D1"/>
    <w:rsid w:val="005D47AA"/>
    <w:rsid w:val="005D5A44"/>
    <w:rsid w:val="005E13C4"/>
    <w:rsid w:val="005E221C"/>
    <w:rsid w:val="005E3569"/>
    <w:rsid w:val="005E65D8"/>
    <w:rsid w:val="005F2972"/>
    <w:rsid w:val="005F5E42"/>
    <w:rsid w:val="005F60AD"/>
    <w:rsid w:val="005F6E5D"/>
    <w:rsid w:val="005F71FB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0AF7"/>
    <w:rsid w:val="006E1670"/>
    <w:rsid w:val="006E226A"/>
    <w:rsid w:val="006E5EF5"/>
    <w:rsid w:val="006E79B9"/>
    <w:rsid w:val="006F1DAF"/>
    <w:rsid w:val="006F2223"/>
    <w:rsid w:val="006F2BC4"/>
    <w:rsid w:val="006F4303"/>
    <w:rsid w:val="006F50DE"/>
    <w:rsid w:val="006F629A"/>
    <w:rsid w:val="006F67BA"/>
    <w:rsid w:val="006F7152"/>
    <w:rsid w:val="00700694"/>
    <w:rsid w:val="0070308C"/>
    <w:rsid w:val="007034BE"/>
    <w:rsid w:val="00705D61"/>
    <w:rsid w:val="00707AD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5EE7"/>
    <w:rsid w:val="0073645B"/>
    <w:rsid w:val="007433E1"/>
    <w:rsid w:val="00743AE8"/>
    <w:rsid w:val="007442E2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B0F66"/>
    <w:rsid w:val="007B2ED4"/>
    <w:rsid w:val="007B777C"/>
    <w:rsid w:val="007B7ED5"/>
    <w:rsid w:val="007C4047"/>
    <w:rsid w:val="007C582E"/>
    <w:rsid w:val="007D137A"/>
    <w:rsid w:val="007D2AE0"/>
    <w:rsid w:val="007D4156"/>
    <w:rsid w:val="007D52FC"/>
    <w:rsid w:val="007D6447"/>
    <w:rsid w:val="007E6FEA"/>
    <w:rsid w:val="007F1159"/>
    <w:rsid w:val="007F2896"/>
    <w:rsid w:val="007F5673"/>
    <w:rsid w:val="007F570A"/>
    <w:rsid w:val="007F5F6E"/>
    <w:rsid w:val="007F6924"/>
    <w:rsid w:val="00801D35"/>
    <w:rsid w:val="00804C1E"/>
    <w:rsid w:val="0080504C"/>
    <w:rsid w:val="00812944"/>
    <w:rsid w:val="00820CE0"/>
    <w:rsid w:val="00822EB2"/>
    <w:rsid w:val="00826F19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46171"/>
    <w:rsid w:val="008546DE"/>
    <w:rsid w:val="00860735"/>
    <w:rsid w:val="00861441"/>
    <w:rsid w:val="00862F2D"/>
    <w:rsid w:val="0086322D"/>
    <w:rsid w:val="00864A87"/>
    <w:rsid w:val="008674BB"/>
    <w:rsid w:val="00870856"/>
    <w:rsid w:val="00870B60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A3B2C"/>
    <w:rsid w:val="008A597D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3689"/>
    <w:rsid w:val="008F4DC1"/>
    <w:rsid w:val="00902190"/>
    <w:rsid w:val="009032FD"/>
    <w:rsid w:val="00903A72"/>
    <w:rsid w:val="00904773"/>
    <w:rsid w:val="00907C16"/>
    <w:rsid w:val="0091090D"/>
    <w:rsid w:val="00914708"/>
    <w:rsid w:val="00914B22"/>
    <w:rsid w:val="009223D3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4BEA"/>
    <w:rsid w:val="009E60AC"/>
    <w:rsid w:val="009E78DB"/>
    <w:rsid w:val="009F036E"/>
    <w:rsid w:val="009F2A1F"/>
    <w:rsid w:val="00A003E7"/>
    <w:rsid w:val="00A054C2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50A41"/>
    <w:rsid w:val="00A5305B"/>
    <w:rsid w:val="00A5514B"/>
    <w:rsid w:val="00A55855"/>
    <w:rsid w:val="00A5591E"/>
    <w:rsid w:val="00A60818"/>
    <w:rsid w:val="00A61F84"/>
    <w:rsid w:val="00A70091"/>
    <w:rsid w:val="00A710FF"/>
    <w:rsid w:val="00A73294"/>
    <w:rsid w:val="00A73ADA"/>
    <w:rsid w:val="00A759CF"/>
    <w:rsid w:val="00A76E55"/>
    <w:rsid w:val="00A83DF7"/>
    <w:rsid w:val="00A83FFE"/>
    <w:rsid w:val="00A91584"/>
    <w:rsid w:val="00A92676"/>
    <w:rsid w:val="00A92ACF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A7D19"/>
    <w:rsid w:val="00AB0978"/>
    <w:rsid w:val="00AB1FFD"/>
    <w:rsid w:val="00AB79E3"/>
    <w:rsid w:val="00AC00CB"/>
    <w:rsid w:val="00AC3B36"/>
    <w:rsid w:val="00AC4549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6B7"/>
    <w:rsid w:val="00AE6891"/>
    <w:rsid w:val="00AF0365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2C61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112C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993"/>
    <w:rsid w:val="00BB5A15"/>
    <w:rsid w:val="00BB6144"/>
    <w:rsid w:val="00BB670E"/>
    <w:rsid w:val="00BB7BED"/>
    <w:rsid w:val="00BC04A7"/>
    <w:rsid w:val="00BD0E4D"/>
    <w:rsid w:val="00BD1F87"/>
    <w:rsid w:val="00BD296A"/>
    <w:rsid w:val="00BD5445"/>
    <w:rsid w:val="00BE15D8"/>
    <w:rsid w:val="00BE1FAA"/>
    <w:rsid w:val="00BE55D9"/>
    <w:rsid w:val="00BE5B06"/>
    <w:rsid w:val="00BE74A5"/>
    <w:rsid w:val="00BE767D"/>
    <w:rsid w:val="00BE76C6"/>
    <w:rsid w:val="00BF051C"/>
    <w:rsid w:val="00BF102B"/>
    <w:rsid w:val="00C01806"/>
    <w:rsid w:val="00C02A7D"/>
    <w:rsid w:val="00C04021"/>
    <w:rsid w:val="00C07E64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50B74"/>
    <w:rsid w:val="00C5381E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569C"/>
    <w:rsid w:val="00C97CC1"/>
    <w:rsid w:val="00CA2108"/>
    <w:rsid w:val="00CA7197"/>
    <w:rsid w:val="00CB1341"/>
    <w:rsid w:val="00CB192F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3933"/>
    <w:rsid w:val="00D94172"/>
    <w:rsid w:val="00D95BB4"/>
    <w:rsid w:val="00D970C6"/>
    <w:rsid w:val="00DA1B2F"/>
    <w:rsid w:val="00DA34AE"/>
    <w:rsid w:val="00DB0EEC"/>
    <w:rsid w:val="00DB67A1"/>
    <w:rsid w:val="00DC6A70"/>
    <w:rsid w:val="00DC79CD"/>
    <w:rsid w:val="00DC7BF6"/>
    <w:rsid w:val="00DC7D49"/>
    <w:rsid w:val="00DD5BAF"/>
    <w:rsid w:val="00DD6E59"/>
    <w:rsid w:val="00DE0D9A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1E49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4801"/>
    <w:rsid w:val="00ED0000"/>
    <w:rsid w:val="00ED1E5C"/>
    <w:rsid w:val="00ED30E8"/>
    <w:rsid w:val="00ED6930"/>
    <w:rsid w:val="00ED75D8"/>
    <w:rsid w:val="00EE124C"/>
    <w:rsid w:val="00EE2214"/>
    <w:rsid w:val="00EE5A3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42CC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A795D"/>
    <w:rsid w:val="00FB2E97"/>
    <w:rsid w:val="00FB37EB"/>
    <w:rsid w:val="00FB38D7"/>
    <w:rsid w:val="00FB4285"/>
    <w:rsid w:val="00FB623C"/>
    <w:rsid w:val="00FC0C50"/>
    <w:rsid w:val="00FC3757"/>
    <w:rsid w:val="00FC6EAF"/>
    <w:rsid w:val="00FD2746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25AC-8AFF-44B4-9363-4EBA539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F4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12" w:color="465864"/>
            <w:bottom w:val="none" w:sz="0" w:space="0" w:color="auto"/>
            <w:right w:val="none" w:sz="0" w:space="0" w:color="auto"/>
          </w:divBdr>
        </w:div>
        <w:div w:id="162137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12" w:color="465864"/>
            <w:bottom w:val="none" w:sz="0" w:space="0" w:color="auto"/>
            <w:right w:val="none" w:sz="0" w:space="0" w:color="auto"/>
          </w:divBdr>
        </w:div>
      </w:divsChild>
    </w:div>
    <w:div w:id="2090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19</cp:revision>
  <dcterms:created xsi:type="dcterms:W3CDTF">2018-03-23T13:33:00Z</dcterms:created>
  <dcterms:modified xsi:type="dcterms:W3CDTF">2018-03-31T11:25:00Z</dcterms:modified>
</cp:coreProperties>
</file>