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A" w:rsidRPr="004028E1" w:rsidRDefault="00970B9A" w:rsidP="00970B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C00000"/>
          <w:spacing w:val="2"/>
          <w:sz w:val="28"/>
          <w:szCs w:val="28"/>
          <w:lang w:val="sr-Cyrl-RS"/>
        </w:rPr>
      </w:pPr>
      <w:r w:rsidRPr="004028E1">
        <w:rPr>
          <w:rFonts w:asciiTheme="minorHAnsi" w:hAnsiTheme="minorHAnsi"/>
          <w:b/>
          <w:color w:val="C00000"/>
          <w:spacing w:val="2"/>
          <w:sz w:val="28"/>
          <w:szCs w:val="28"/>
          <w:lang w:val="sr-Cyrl-RS"/>
        </w:rPr>
        <w:t>КРАТКА ИСТОРИЈА БУКВАРА</w:t>
      </w:r>
    </w:p>
    <w:p w:rsidR="00F147FD" w:rsidRPr="004028E1" w:rsidRDefault="00970B9A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</w:rPr>
      </w:pPr>
      <w:r w:rsidRPr="004028E1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E5A873B" wp14:editId="6202B48E">
            <wp:simplePos x="0" y="0"/>
            <wp:positionH relativeFrom="column">
              <wp:posOffset>4152900</wp:posOffset>
            </wp:positionH>
            <wp:positionV relativeFrom="paragraph">
              <wp:posOffset>45720</wp:posOffset>
            </wp:positionV>
            <wp:extent cx="2819400" cy="1719580"/>
            <wp:effectExtent l="0" t="0" r="0" b="0"/>
            <wp:wrapThrough wrapText="bothSides">
              <wp:wrapPolygon edited="0">
                <wp:start x="0" y="0"/>
                <wp:lineTo x="0" y="21297"/>
                <wp:lineTo x="21454" y="21297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-bukva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147FD" w:rsidRPr="004028E1">
        <w:rPr>
          <w:rFonts w:asciiTheme="minorHAnsi" w:hAnsiTheme="minorHAnsi"/>
          <w:b/>
          <w:color w:val="000000" w:themeColor="text1"/>
          <w:spacing w:val="2"/>
        </w:rPr>
        <w:t>Буквар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прва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школска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књига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proofErr w:type="gramStart"/>
      <w:r w:rsidR="00F147FD" w:rsidRPr="004028E1">
        <w:rPr>
          <w:rFonts w:asciiTheme="minorHAnsi" w:hAnsiTheme="minorHAnsi"/>
          <w:color w:val="000000" w:themeColor="text1"/>
          <w:spacing w:val="2"/>
        </w:rPr>
        <w:t>Из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буквара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зна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ђаци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прваци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уче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уче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читати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писати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proofErr w:type="gramStart"/>
      <w:r w:rsidR="00F147FD" w:rsidRPr="004028E1">
        <w:rPr>
          <w:rFonts w:asciiTheme="minorHAnsi" w:hAnsiTheme="minorHAnsi"/>
          <w:color w:val="000000" w:themeColor="text1"/>
          <w:spacing w:val="2"/>
        </w:rPr>
        <w:t>Касније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у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школи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и у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току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целог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живота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читањем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стичемо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много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лепих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корисних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сазнања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Али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једно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ипак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мало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ко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сазна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: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како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настала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сама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реч</w:t>
      </w:r>
      <w:proofErr w:type="spellEnd"/>
      <w:r w:rsidR="00F147FD"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="00F147FD"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="00F147FD"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и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шта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она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заправо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="00F147FD" w:rsidRPr="004028E1">
        <w:rPr>
          <w:rFonts w:asciiTheme="minorHAnsi" w:hAnsiTheme="minorHAnsi"/>
          <w:color w:val="000000" w:themeColor="text1"/>
          <w:spacing w:val="2"/>
        </w:rPr>
        <w:t>значи</w:t>
      </w:r>
      <w:proofErr w:type="spellEnd"/>
      <w:r w:rsidR="00F147FD" w:rsidRPr="004028E1">
        <w:rPr>
          <w:rFonts w:asciiTheme="minorHAnsi" w:hAnsiTheme="minorHAnsi"/>
          <w:color w:val="000000" w:themeColor="text1"/>
          <w:spacing w:val="2"/>
        </w:rPr>
        <w:t>.</w:t>
      </w:r>
    </w:p>
    <w:p w:rsidR="00F147FD" w:rsidRPr="004028E1" w:rsidRDefault="00F147FD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</w:rPr>
      </w:pP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Реч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настала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давно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пре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петсто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чак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више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стотина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година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Тада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језику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наших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предака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није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значила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само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врсту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дрвета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него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оно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што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ми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данас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подразумевамо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кад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кажемо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: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писани</w:t>
      </w:r>
      <w:proofErr w:type="spellEnd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знак</w:t>
      </w:r>
      <w:proofErr w:type="spellEnd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за</w:t>
      </w:r>
      <w:proofErr w:type="spellEnd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глас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. </w:t>
      </w: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По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томе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књига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из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које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уче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или</w:t>
      </w:r>
      <w:proofErr w:type="spellEnd"/>
      <w:r w:rsidRPr="004028E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добила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назив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–</w:t>
      </w:r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</w:p>
    <w:p w:rsidR="00F147FD" w:rsidRPr="004028E1" w:rsidRDefault="00F147FD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</w:rPr>
      </w:pP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Поред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настале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од</w:t>
      </w:r>
      <w:proofErr w:type="spellEnd"/>
      <w:r w:rsidRPr="004028E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постоји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нашем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језику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новија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–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словарица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Али</w:t>
      </w:r>
      <w:proofErr w:type="spellEnd"/>
      <w:r w:rsidR="00970B9A" w:rsidRPr="004028E1">
        <w:rPr>
          <w:rFonts w:asciiTheme="minorHAnsi" w:hAnsiTheme="minorHAnsi"/>
          <w:color w:val="000000" w:themeColor="text1"/>
          <w:spacing w:val="2"/>
          <w:lang w:val="sr-Cyrl-RS"/>
        </w:rPr>
        <w:t xml:space="preserve"> 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словарица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није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књига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него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најчешће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сталак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или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кутија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слагање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Зато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 xml:space="preserve">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није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могао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бити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замењен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речју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словарица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Pr="004028E1">
        <w:rPr>
          <w:rFonts w:asciiTheme="minorHAnsi" w:hAnsiTheme="minorHAnsi"/>
          <w:color w:val="000000" w:themeColor="text1"/>
          <w:spacing w:val="2"/>
        </w:rPr>
        <w:t xml:space="preserve">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буквалном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преводу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данашњи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језик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,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био</w:t>
      </w:r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словар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али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га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тако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нико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назива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већ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раније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значио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: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речник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>(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према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старој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словенској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речи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слово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 xml:space="preserve">–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).</w:t>
      </w:r>
    </w:p>
    <w:p w:rsidR="00F147FD" w:rsidRPr="004028E1" w:rsidRDefault="00F147FD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</w:rPr>
      </w:pPr>
      <w:proofErr w:type="spellStart"/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Уместо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говори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нас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још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почетница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зато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што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прва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почетна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књига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основној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школи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  <w:proofErr w:type="gram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Некада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називао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азбуквар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>и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бекавица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из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њега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учила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азбука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срицала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gramStart"/>
      <w:r w:rsidRPr="004028E1">
        <w:rPr>
          <w:rFonts w:asciiTheme="minorHAnsi" w:hAnsiTheme="minorHAnsi"/>
          <w:color w:val="000000" w:themeColor="text1"/>
          <w:spacing w:val="2"/>
        </w:rPr>
        <w:t>,</w:t>
      </w:r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бекала</w:t>
      </w:r>
      <w:proofErr w:type="spellEnd"/>
      <w:proofErr w:type="gram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.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Осим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од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старе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речи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>(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која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као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</w:t>
      </w:r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буквар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још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живи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у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руском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језику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)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настале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наше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буквалан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>(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дослован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сасвим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тачан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од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букве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букве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тј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.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од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слова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),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затим</w:t>
      </w:r>
      <w:proofErr w:type="spellEnd"/>
      <w:r w:rsidRPr="004028E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</w:rPr>
        <w:t>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буквално</w:t>
      </w:r>
      <w:proofErr w:type="spellEnd"/>
      <w:r w:rsidRPr="004028E1">
        <w:rPr>
          <w:rStyle w:val="apple-converted-space"/>
          <w:rFonts w:asciiTheme="minorHAnsi" w:hAnsiTheme="minorHAnsi"/>
          <w:color w:val="000000" w:themeColor="text1"/>
          <w:spacing w:val="2"/>
        </w:rPr>
        <w:t> </w:t>
      </w:r>
      <w:r w:rsidRPr="004028E1">
        <w:rPr>
          <w:rFonts w:asciiTheme="minorHAnsi" w:hAnsiTheme="minorHAnsi"/>
          <w:color w:val="000000" w:themeColor="text1"/>
          <w:spacing w:val="2"/>
        </w:rPr>
        <w:t>(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дословно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) и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још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неке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речи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,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толико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застареле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да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их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не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вреди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ни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спомињати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.</w:t>
      </w:r>
    </w:p>
    <w:p w:rsidR="00F147FD" w:rsidRPr="004028E1" w:rsidRDefault="00F147FD" w:rsidP="00970B9A">
      <w:pPr>
        <w:pStyle w:val="NormalWeb"/>
        <w:shd w:val="clear" w:color="auto" w:fill="FFFFFF"/>
        <w:spacing w:before="0" w:beforeAutospacing="0" w:after="150" w:afterAutospacing="0"/>
        <w:jc w:val="right"/>
        <w:rPr>
          <w:rStyle w:val="Emphasis"/>
          <w:rFonts w:asciiTheme="minorHAnsi" w:hAnsiTheme="minorHAnsi"/>
          <w:color w:val="000000" w:themeColor="text1"/>
          <w:spacing w:val="2"/>
          <w:lang w:val="sr-Cyrl-RS"/>
        </w:rPr>
      </w:pP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Милан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 xml:space="preserve"> </w:t>
      </w:r>
      <w:proofErr w:type="spellStart"/>
      <w:r w:rsidRPr="004028E1">
        <w:rPr>
          <w:rFonts w:asciiTheme="minorHAnsi" w:hAnsiTheme="minorHAnsi"/>
          <w:color w:val="000000" w:themeColor="text1"/>
          <w:spacing w:val="2"/>
        </w:rPr>
        <w:t>Шипка</w:t>
      </w:r>
      <w:proofErr w:type="spellEnd"/>
      <w:r w:rsidRPr="004028E1">
        <w:rPr>
          <w:rFonts w:asciiTheme="minorHAnsi" w:hAnsiTheme="minorHAnsi"/>
          <w:color w:val="000000" w:themeColor="text1"/>
          <w:spacing w:val="2"/>
        </w:rPr>
        <w:t>, 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Приче</w:t>
      </w:r>
      <w:proofErr w:type="spellEnd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 xml:space="preserve"> о </w:t>
      </w:r>
      <w:proofErr w:type="spellStart"/>
      <w:r w:rsidRPr="004028E1">
        <w:rPr>
          <w:rStyle w:val="Emphasis"/>
          <w:rFonts w:asciiTheme="minorHAnsi" w:hAnsiTheme="minorHAnsi"/>
          <w:color w:val="000000" w:themeColor="text1"/>
          <w:spacing w:val="2"/>
        </w:rPr>
        <w:t>речима</w:t>
      </w:r>
      <w:proofErr w:type="spellEnd"/>
    </w:p>
    <w:p w:rsidR="004028E1" w:rsidRPr="004028E1" w:rsidRDefault="004028E1" w:rsidP="00970B9A">
      <w:pPr>
        <w:pStyle w:val="NormalWeb"/>
        <w:shd w:val="clear" w:color="auto" w:fill="FFFFFF"/>
        <w:spacing w:before="0" w:beforeAutospacing="0" w:after="150" w:afterAutospacing="0"/>
        <w:jc w:val="right"/>
        <w:rPr>
          <w:rStyle w:val="Emphasis"/>
          <w:rFonts w:asciiTheme="minorHAnsi" w:hAnsiTheme="minorHAnsi"/>
          <w:color w:val="000000" w:themeColor="text1"/>
          <w:spacing w:val="2"/>
          <w:lang w:val="sr-Cyrl-RS"/>
        </w:rPr>
      </w:pPr>
    </w:p>
    <w:p w:rsidR="0009749A" w:rsidRDefault="0012675A" w:rsidP="006C73FB">
      <w:pPr>
        <w:jc w:val="both"/>
        <w:rPr>
          <w:color w:val="000000" w:themeColor="text1"/>
          <w:sz w:val="24"/>
          <w:szCs w:val="24"/>
          <w:shd w:val="clear" w:color="auto" w:fill="FFFFFF"/>
          <w:lang w:val="sr-Cyrl-RS"/>
        </w:rPr>
      </w:pPr>
      <w:r w:rsidRPr="004028E1"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ABC3D" wp14:editId="55244534">
            <wp:simplePos x="0" y="0"/>
            <wp:positionH relativeFrom="column">
              <wp:posOffset>4634865</wp:posOffset>
            </wp:positionH>
            <wp:positionV relativeFrom="paragraph">
              <wp:posOffset>502920</wp:posOffset>
            </wp:positionV>
            <wp:extent cx="217678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361" y="21281"/>
                <wp:lineTo x="21361" y="0"/>
                <wp:lineTo x="0" y="0"/>
              </wp:wrapPolygon>
            </wp:wrapThrough>
            <wp:docPr id="2" name="Picture 2" descr="http://xn----7sbepbnaaey7cfz7c1uc.xn--90a3ac/sites/default/files/posts/post_16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epbnaaey7cfz7c1uc.xn--90a3ac/sites/default/files/posts/post_16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58" w:rsidRPr="004028E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65B67FC" wp14:editId="5BB113A0">
            <wp:simplePos x="0" y="0"/>
            <wp:positionH relativeFrom="column">
              <wp:posOffset>0</wp:posOffset>
            </wp:positionH>
            <wp:positionV relativeFrom="paragraph">
              <wp:posOffset>2440940</wp:posOffset>
            </wp:positionV>
            <wp:extent cx="88392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0948" y="21417"/>
                <wp:lineTo x="20948" y="0"/>
                <wp:lineTo x="0" y="0"/>
              </wp:wrapPolygon>
            </wp:wrapTight>
            <wp:docPr id="7" name="Picture 7" descr="Image result for бУКВАР вука караџић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бУКВАР вука караџић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8E1" w:rsidRPr="004028E1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271908" wp14:editId="3FF82531">
            <wp:simplePos x="0" y="0"/>
            <wp:positionH relativeFrom="column">
              <wp:posOffset>-106045</wp:posOffset>
            </wp:positionH>
            <wp:positionV relativeFrom="paragraph">
              <wp:posOffset>10160</wp:posOffset>
            </wp:positionV>
            <wp:extent cx="2281555" cy="1607820"/>
            <wp:effectExtent l="0" t="0" r="4445" b="0"/>
            <wp:wrapThrough wrapText="bothSides">
              <wp:wrapPolygon edited="0">
                <wp:start x="0" y="0"/>
                <wp:lineTo x="0" y="21242"/>
                <wp:lineTo x="21462" y="21242"/>
                <wp:lineTo x="21462" y="0"/>
                <wp:lineTo x="0" y="0"/>
              </wp:wrapPolygon>
            </wp:wrapThrough>
            <wp:docPr id="6" name="Picture 6" descr="Image result for бУКВАР ИНОКА С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бУКВАР ИНОКА САВ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9A" w:rsidRPr="004028E1">
        <w:rPr>
          <w:b/>
          <w:color w:val="C00000"/>
          <w:sz w:val="24"/>
          <w:szCs w:val="24"/>
          <w:shd w:val="clear" w:color="auto" w:fill="FFFFFF"/>
          <w:lang w:val="sr-Cyrl-RS"/>
        </w:rPr>
        <w:t>ПРВИ СРПСКИ БУКВАР</w:t>
      </w:r>
      <w:r w:rsidR="00970B9A" w:rsidRPr="004028E1">
        <w:rPr>
          <w:color w:val="C00000"/>
          <w:sz w:val="24"/>
          <w:szCs w:val="24"/>
          <w:shd w:val="clear" w:color="auto" w:fill="FFFFFF"/>
          <w:lang w:val="sr-Cyrl-RS"/>
        </w:rPr>
        <w:t xml:space="preserve"> </w:t>
      </w:r>
      <w:r w:rsidR="00970B9A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 xml:space="preserve">–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начинио</w:t>
      </w:r>
      <w:proofErr w:type="spellEnd"/>
      <w:r w:rsidR="00970B9A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 xml:space="preserve"> га је</w:t>
      </w:r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Инок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Сава</w:t>
      </w:r>
      <w:proofErr w:type="spellEnd"/>
      <w:r w:rsidR="00970B9A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 xml:space="preserve"> Дечански</w:t>
      </w:r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штампан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код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млетачког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штампара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Ђ. А.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Ра</w:t>
      </w:r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>мпацета</w:t>
      </w:r>
      <w:proofErr w:type="spellEnd"/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>Венецији</w:t>
      </w:r>
      <w:proofErr w:type="spellEnd"/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70B9A" w:rsidRPr="004028E1">
        <w:rPr>
          <w:b/>
          <w:color w:val="000000" w:themeColor="text1"/>
          <w:sz w:val="24"/>
          <w:szCs w:val="24"/>
          <w:shd w:val="clear" w:color="auto" w:fill="FFFFFF"/>
        </w:rPr>
        <w:t>1597.</w:t>
      </w:r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70B9A" w:rsidRPr="004028E1">
        <w:rPr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970B9A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>.</w:t>
      </w:r>
      <w:r w:rsidR="00F147FD" w:rsidRPr="004028E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првој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страни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штампана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азбука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слиједе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самогласници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потом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слогови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имена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свих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слова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аз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буке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веде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…). </w:t>
      </w:r>
      <w:proofErr w:type="spellStart"/>
      <w:proofErr w:type="gram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Буквар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Инока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Саве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настао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у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доба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када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мало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која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европска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земља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култура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располагала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сопственим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училима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писменима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абецедарима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азбучницима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C73FB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>П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рви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пут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Европи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примјењен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C73FB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 xml:space="preserve">је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фонетски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принцип</w:t>
      </w:r>
      <w:proofErr w:type="spellEnd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4028E1">
        <w:rPr>
          <w:color w:val="000000" w:themeColor="text1"/>
          <w:sz w:val="24"/>
          <w:szCs w:val="24"/>
          <w:shd w:val="clear" w:color="auto" w:fill="FFFFFF"/>
        </w:rPr>
        <w:t>читања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proofErr w:type="gram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Први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српски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буквар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“,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остао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потпуно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непознат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="006C73FB" w:rsidRPr="004028E1">
        <w:rPr>
          <w:color w:val="000000" w:themeColor="text1"/>
          <w:sz w:val="24"/>
          <w:szCs w:val="24"/>
          <w:shd w:val="clear" w:color="auto" w:fill="FFFFFF"/>
        </w:rPr>
        <w:t xml:space="preserve"> 1893.</w:t>
      </w:r>
      <w:proofErr w:type="gramEnd"/>
    </w:p>
    <w:p w:rsidR="004028E1" w:rsidRPr="004028E1" w:rsidRDefault="004028E1" w:rsidP="006C73FB">
      <w:pPr>
        <w:jc w:val="both"/>
        <w:rPr>
          <w:color w:val="000000" w:themeColor="text1"/>
          <w:sz w:val="24"/>
          <w:szCs w:val="24"/>
          <w:shd w:val="clear" w:color="auto" w:fill="FFFFFF"/>
          <w:lang w:val="sr-Cyrl-RS"/>
        </w:rPr>
      </w:pPr>
      <w:r w:rsidRPr="004028E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F343B6" wp14:editId="52795157">
            <wp:simplePos x="0" y="0"/>
            <wp:positionH relativeFrom="column">
              <wp:posOffset>-16510</wp:posOffset>
            </wp:positionH>
            <wp:positionV relativeFrom="paragraph">
              <wp:posOffset>135255</wp:posOffset>
            </wp:positionV>
            <wp:extent cx="1292225" cy="1203960"/>
            <wp:effectExtent l="0" t="0" r="3175" b="0"/>
            <wp:wrapThrough wrapText="bothSides">
              <wp:wrapPolygon edited="0">
                <wp:start x="0" y="0"/>
                <wp:lineTo x="0" y="21190"/>
                <wp:lineTo x="21335" y="21190"/>
                <wp:lineTo x="213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-01-670x6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3FB" w:rsidRPr="004028E1" w:rsidRDefault="006C73FB">
      <w:pPr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</w:pPr>
      <w:r w:rsidRPr="004028E1">
        <w:rPr>
          <w:rFonts w:cs="Arial"/>
          <w:b/>
          <w:color w:val="C00000"/>
          <w:sz w:val="24"/>
          <w:szCs w:val="24"/>
          <w:shd w:val="clear" w:color="auto" w:fill="FFFFFF"/>
          <w:lang w:val="sr-Cyrl-RS"/>
        </w:rPr>
        <w:t>ВУК СТЕФАНОВИЋ КАРАЏИЋ</w:t>
      </w:r>
      <w:r w:rsidRPr="004028E1">
        <w:rPr>
          <w:rFonts w:cs="Arial"/>
          <w:color w:val="C00000"/>
          <w:sz w:val="24"/>
          <w:szCs w:val="24"/>
          <w:shd w:val="clear" w:color="auto" w:fill="FFFFFF"/>
          <w:lang w:val="sr-Cyrl-RS"/>
        </w:rPr>
        <w:t xml:space="preserve"> </w:t>
      </w:r>
      <w:r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није знао за </w:t>
      </w:r>
      <w:r w:rsidR="004028E1"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>б</w:t>
      </w:r>
      <w:r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>уквар Инока Саве</w:t>
      </w:r>
      <w:r w:rsidR="004028E1"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 иако је скоро 200 година прошло од његове штампе</w:t>
      </w:r>
      <w:r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 w:rsidR="004028E1"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Борећи се за реформу језика и признавање народног језика као књижевног, Вук је у Бечу </w:t>
      </w:r>
      <w:r w:rsidR="004028E1" w:rsidRPr="004028E1">
        <w:rPr>
          <w:rFonts w:cs="Arial"/>
          <w:b/>
          <w:color w:val="000000" w:themeColor="text1"/>
          <w:sz w:val="24"/>
          <w:szCs w:val="24"/>
          <w:shd w:val="clear" w:color="auto" w:fill="FFFFFF"/>
          <w:lang w:val="sr-Cyrl-RS"/>
        </w:rPr>
        <w:t>1827.</w:t>
      </w:r>
      <w:r w:rsidR="004028E1"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 године издао буквар који је назвао „Први српски буквар“.</w:t>
      </w:r>
      <w:r w:rsidRPr="004028E1">
        <w:rPr>
          <w:rFonts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</w:p>
    <w:p w:rsidR="004028E1" w:rsidRPr="004028E1" w:rsidRDefault="004028E1">
      <w:pPr>
        <w:rPr>
          <w:rFonts w:cs="Arial"/>
          <w:color w:val="333333"/>
          <w:sz w:val="24"/>
          <w:szCs w:val="24"/>
          <w:shd w:val="clear" w:color="auto" w:fill="FFFFFF"/>
          <w:lang w:val="sr-Cyrl-RS"/>
        </w:rPr>
      </w:pPr>
    </w:p>
    <w:p w:rsidR="004028E1" w:rsidRPr="00F534A0" w:rsidRDefault="004028E1">
      <w:pPr>
        <w:rPr>
          <w:rFonts w:cs="Arial"/>
          <w:b/>
          <w:color w:val="C00000"/>
          <w:sz w:val="24"/>
          <w:szCs w:val="24"/>
          <w:shd w:val="clear" w:color="auto" w:fill="FFFFFF"/>
          <w:lang w:val="sr-Cyrl-RS"/>
        </w:rPr>
      </w:pPr>
      <w:r w:rsidRPr="00F534A0">
        <w:rPr>
          <w:rFonts w:cs="Arial"/>
          <w:b/>
          <w:color w:val="C00000"/>
          <w:sz w:val="24"/>
          <w:szCs w:val="24"/>
          <w:shd w:val="clear" w:color="auto" w:fill="FFFFFF"/>
          <w:lang w:val="sr-Cyrl-RS"/>
        </w:rPr>
        <w:lastRenderedPageBreak/>
        <w:t>РАТНИ БУКВАР</w:t>
      </w:r>
      <w:r w:rsidR="00F534A0">
        <w:rPr>
          <w:rFonts w:cs="Arial"/>
          <w:b/>
          <w:color w:val="C00000"/>
          <w:sz w:val="24"/>
          <w:szCs w:val="24"/>
          <w:shd w:val="clear" w:color="auto" w:fill="FFFFFF"/>
          <w:lang w:val="sr-Cyrl-RS"/>
        </w:rPr>
        <w:t xml:space="preserve"> </w:t>
      </w:r>
    </w:p>
    <w:p w:rsidR="004028E1" w:rsidRPr="008D74DC" w:rsidRDefault="008D74DC" w:rsidP="008D74D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F06DAF" wp14:editId="22AC8E38">
            <wp:simplePos x="0" y="0"/>
            <wp:positionH relativeFrom="column">
              <wp:posOffset>-38100</wp:posOffset>
            </wp:positionH>
            <wp:positionV relativeFrom="paragraph">
              <wp:posOffset>2421255</wp:posOffset>
            </wp:positionV>
            <wp:extent cx="1938020" cy="1981200"/>
            <wp:effectExtent l="0" t="0" r="5080" b="0"/>
            <wp:wrapThrough wrapText="bothSides">
              <wp:wrapPolygon edited="0">
                <wp:start x="0" y="0"/>
                <wp:lineTo x="0" y="21392"/>
                <wp:lineTo x="21444" y="21392"/>
                <wp:lineTo x="21444" y="0"/>
                <wp:lineTo x="0" y="0"/>
              </wp:wrapPolygon>
            </wp:wrapThrough>
            <wp:docPr id="8" name="Picture 8" descr="Примерак Буквара из библиотеке Педагошког музеја (Фото: РТ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ак Буквара из библиотеке Педагошког музеја (Фото: РТС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41161"/>
                    <a:stretch/>
                  </pic:blipFill>
                  <pic:spPr bwMode="auto">
                    <a:xfrm>
                      <a:off x="0" y="0"/>
                      <a:ext cx="19380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0D8C44C" wp14:editId="26EF87AB">
            <wp:simplePos x="0" y="0"/>
            <wp:positionH relativeFrom="column">
              <wp:posOffset>4198620</wp:posOffset>
            </wp:positionH>
            <wp:positionV relativeFrom="paragraph">
              <wp:posOffset>74295</wp:posOffset>
            </wp:positionV>
            <wp:extent cx="2669540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425" y="21418"/>
                <wp:lineTo x="21425" y="0"/>
                <wp:lineTo x="0" y="0"/>
              </wp:wrapPolygon>
            </wp:wrapThrough>
            <wp:docPr id="9" name="Picture 9" descr="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Иако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је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Први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светски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рат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увелико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био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току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скоро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целој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Европи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, а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само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Министарство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избеглиштву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на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Крфу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један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од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главних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задатака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био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је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да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окупе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избегли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ђаци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да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им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омогући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наставак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школовања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савезничким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земљама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као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да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води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рачуна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о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просветним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радницима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земљи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иностранству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D74DC">
        <w:rPr>
          <w:b/>
          <w:sz w:val="24"/>
          <w:szCs w:val="24"/>
          <w:shd w:val="clear" w:color="auto" w:fill="FFFFFF"/>
        </w:rPr>
        <w:t>На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Крфу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је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r w:rsidRPr="008D74DC">
        <w:rPr>
          <w:b/>
          <w:sz w:val="24"/>
          <w:szCs w:val="24"/>
          <w:shd w:val="clear" w:color="auto" w:fill="FFFFFF"/>
          <w:lang w:val="sr-Cyrl-RS"/>
        </w:rPr>
        <w:t xml:space="preserve">током Првог светског рата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формирана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српска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основна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школа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са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290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ученика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нижа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гимназија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са</w:t>
      </w:r>
      <w:proofErr w:type="spellEnd"/>
      <w:r w:rsidRPr="008D74DC">
        <w:rPr>
          <w:b/>
          <w:sz w:val="24"/>
          <w:szCs w:val="24"/>
          <w:shd w:val="clear" w:color="auto" w:fill="FFFFFF"/>
        </w:rPr>
        <w:t xml:space="preserve"> 120 </w:t>
      </w:r>
      <w:proofErr w:type="spellStart"/>
      <w:r w:rsidRPr="008D74DC">
        <w:rPr>
          <w:b/>
          <w:sz w:val="24"/>
          <w:szCs w:val="24"/>
          <w:shd w:val="clear" w:color="auto" w:fill="FFFFFF"/>
        </w:rPr>
        <w:t>ђака</w:t>
      </w:r>
      <w:proofErr w:type="spellEnd"/>
      <w:r w:rsidRPr="008D74DC">
        <w:rPr>
          <w:b/>
          <w:sz w:val="24"/>
          <w:szCs w:val="24"/>
          <w:shd w:val="clear" w:color="auto" w:fill="FFFFFF"/>
        </w:rPr>
        <w:t>.</w:t>
      </w:r>
      <w:proofErr w:type="gram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74DC">
        <w:rPr>
          <w:sz w:val="24"/>
          <w:szCs w:val="24"/>
          <w:shd w:val="clear" w:color="auto" w:fill="FFFFFF"/>
        </w:rPr>
        <w:t>Излазиле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су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8D74DC">
        <w:rPr>
          <w:i/>
          <w:sz w:val="24"/>
          <w:szCs w:val="24"/>
          <w:shd w:val="clear" w:color="auto" w:fill="FFFFFF"/>
        </w:rPr>
        <w:t>Српске</w:t>
      </w:r>
      <w:proofErr w:type="spellEnd"/>
      <w:r w:rsidRPr="008D74DC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i/>
          <w:sz w:val="24"/>
          <w:szCs w:val="24"/>
          <w:shd w:val="clear" w:color="auto" w:fill="FFFFFF"/>
        </w:rPr>
        <w:t>новине</w:t>
      </w:r>
      <w:proofErr w:type="spellEnd"/>
      <w:r w:rsidRPr="008D74DC">
        <w:rPr>
          <w:i/>
          <w:sz w:val="24"/>
          <w:szCs w:val="24"/>
          <w:shd w:val="clear" w:color="auto" w:fill="FFFFFF"/>
          <w:lang w:val="sr-Cyrl-RS"/>
        </w:rPr>
        <w:t xml:space="preserve">, </w:t>
      </w:r>
      <w:r w:rsidRPr="008D74DC">
        <w:rPr>
          <w:sz w:val="24"/>
          <w:szCs w:val="24"/>
          <w:shd w:val="clear" w:color="auto" w:fill="FFFFFF"/>
          <w:lang w:val="sr-Cyrl-RS"/>
        </w:rPr>
        <w:t>шта</w:t>
      </w:r>
      <w:proofErr w:type="spellStart"/>
      <w:r w:rsidRPr="008D74DC">
        <w:rPr>
          <w:sz w:val="24"/>
          <w:szCs w:val="24"/>
          <w:shd w:val="clear" w:color="auto" w:fill="FFFFFF"/>
        </w:rPr>
        <w:t>мпане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су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многе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књиге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као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8D74DC">
        <w:rPr>
          <w:sz w:val="24"/>
          <w:szCs w:val="24"/>
          <w:shd w:val="clear" w:color="auto" w:fill="FFFFFF"/>
        </w:rPr>
        <w:t>уџбеници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за</w:t>
      </w:r>
      <w:proofErr w:type="spellEnd"/>
      <w:r w:rsidRPr="008D74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D74DC">
        <w:rPr>
          <w:sz w:val="24"/>
          <w:szCs w:val="24"/>
          <w:shd w:val="clear" w:color="auto" w:fill="FFFFFF"/>
        </w:rPr>
        <w:t>децу.</w:t>
      </w:r>
      <w:r w:rsidR="004028E1" w:rsidRPr="008D74DC">
        <w:rPr>
          <w:rFonts w:cs="Arial"/>
          <w:sz w:val="24"/>
          <w:szCs w:val="24"/>
          <w:shd w:val="clear" w:color="auto" w:fill="FFFFFF"/>
        </w:rPr>
        <w:t>Буквар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за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основне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школе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Краљевини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Србији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штампало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је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Министарство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просвете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црквених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послова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>, 1916.</w:t>
      </w:r>
      <w:proofErr w:type="gram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028E1" w:rsidRPr="008D74DC">
        <w:rPr>
          <w:rFonts w:cs="Arial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на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028E1" w:rsidRPr="008D74DC">
        <w:rPr>
          <w:rFonts w:cs="Arial"/>
          <w:sz w:val="24"/>
          <w:szCs w:val="24"/>
          <w:shd w:val="clear" w:color="auto" w:fill="FFFFFF"/>
        </w:rPr>
        <w:t>Крфу</w:t>
      </w:r>
      <w:proofErr w:type="spellEnd"/>
      <w:r w:rsidR="004028E1" w:rsidRPr="008D74DC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F147FD" w:rsidRPr="008D74DC" w:rsidRDefault="008D74DC" w:rsidP="008D74D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Т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ај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буквар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послужио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је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за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описмењавање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српских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војника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Крфу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Већина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њих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није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никада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имала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прилику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да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иде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школу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буквар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им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је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помогао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да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науче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прва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слова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док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као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рањеници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боравили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острву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а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користили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га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и у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Школи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за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неписмене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српске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инвалиде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отвореној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почетком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јуна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1917. </w:t>
      </w:r>
      <w:proofErr w:type="spellStart"/>
      <w:proofErr w:type="gramStart"/>
      <w:r w:rsidR="00F147FD" w:rsidRPr="008D74DC">
        <w:rPr>
          <w:rFonts w:cs="Arial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у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Бизерти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>.</w:t>
      </w:r>
    </w:p>
    <w:p w:rsidR="00F147FD" w:rsidRPr="008D74DC" w:rsidRDefault="008D74DC" w:rsidP="008D74D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6AB9536" wp14:editId="5F882975">
            <wp:simplePos x="0" y="0"/>
            <wp:positionH relativeFrom="column">
              <wp:posOffset>3861435</wp:posOffset>
            </wp:positionH>
            <wp:positionV relativeFrom="paragraph">
              <wp:posOffset>672465</wp:posOffset>
            </wp:positionV>
            <wp:extent cx="1005205" cy="1524635"/>
            <wp:effectExtent l="0" t="0" r="4445" b="0"/>
            <wp:wrapThrough wrapText="bothSides">
              <wp:wrapPolygon edited="0">
                <wp:start x="0" y="0"/>
                <wp:lineTo x="0" y="21321"/>
                <wp:lineTo x="21286" y="21321"/>
                <wp:lineTo x="2128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љко_Рамадановић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147FD" w:rsidRPr="008D74DC">
        <w:rPr>
          <w:rFonts w:cs="Arial"/>
          <w:sz w:val="24"/>
          <w:szCs w:val="24"/>
          <w:shd w:val="clear" w:color="auto" w:fill="FFFFFF"/>
        </w:rPr>
        <w:t>Осим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слова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која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била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илустрована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буквар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садржи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краће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поучне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текстове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адекватне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узрасту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првог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другог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разреда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основне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школе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затим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занимљивости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као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што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су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питалице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или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загонетке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али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и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мало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дуже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текстове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који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имају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морални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147FD" w:rsidRPr="008D74DC">
        <w:rPr>
          <w:rFonts w:cs="Arial"/>
          <w:sz w:val="24"/>
          <w:szCs w:val="24"/>
          <w:shd w:val="clear" w:color="auto" w:fill="FFFFFF"/>
        </w:rPr>
        <w:t>карактер</w:t>
      </w:r>
      <w:proofErr w:type="spellEnd"/>
      <w:r w:rsidR="00F147FD" w:rsidRPr="008D74DC">
        <w:rPr>
          <w:rFonts w:cs="Arial"/>
          <w:sz w:val="24"/>
          <w:szCs w:val="24"/>
          <w:shd w:val="clear" w:color="auto" w:fill="FFFFFF"/>
        </w:rPr>
        <w:t>.</w:t>
      </w:r>
      <w:proofErr w:type="gramEnd"/>
    </w:p>
    <w:p w:rsidR="00F147FD" w:rsidRDefault="00F147FD" w:rsidP="008D74DC">
      <w:pPr>
        <w:jc w:val="both"/>
        <w:rPr>
          <w:rFonts w:cs="Arial"/>
          <w:sz w:val="24"/>
          <w:szCs w:val="24"/>
          <w:shd w:val="clear" w:color="auto" w:fill="EEEEEE"/>
          <w:lang w:val="sr-Cyrl-RS"/>
        </w:rPr>
      </w:pPr>
      <w:proofErr w:type="spellStart"/>
      <w:proofErr w:type="gramStart"/>
      <w:r w:rsidRPr="008D74DC">
        <w:rPr>
          <w:rFonts w:cs="Arial"/>
          <w:sz w:val="24"/>
          <w:szCs w:val="24"/>
          <w:shd w:val="clear" w:color="auto" w:fill="EEEEEE"/>
        </w:rPr>
        <w:t>Директор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школе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на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Крфу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,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професор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2B4820">
        <w:rPr>
          <w:rFonts w:cs="Arial"/>
          <w:b/>
          <w:sz w:val="24"/>
          <w:szCs w:val="24"/>
          <w:shd w:val="clear" w:color="auto" w:fill="EEEEEE"/>
        </w:rPr>
        <w:t>Вељко</w:t>
      </w:r>
      <w:proofErr w:type="spellEnd"/>
      <w:r w:rsidRPr="002B4820">
        <w:rPr>
          <w:rFonts w:cs="Arial"/>
          <w:b/>
          <w:sz w:val="24"/>
          <w:szCs w:val="24"/>
          <w:shd w:val="clear" w:color="auto" w:fill="EEEEEE"/>
        </w:rPr>
        <w:t xml:space="preserve"> </w:t>
      </w:r>
      <w:proofErr w:type="spellStart"/>
      <w:r w:rsidRPr="002B4820">
        <w:rPr>
          <w:rFonts w:cs="Arial"/>
          <w:b/>
          <w:sz w:val="24"/>
          <w:szCs w:val="24"/>
          <w:shd w:val="clear" w:color="auto" w:fill="EEEEEE"/>
        </w:rPr>
        <w:t>Рамадановић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,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урадио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је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на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основу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истог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буквара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и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уџбеник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„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Моје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прво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радовање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" –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буквар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за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слепе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,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који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користио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као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основно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средство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за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стицање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писмености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српских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ратника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који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су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изгубили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вид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>.</w:t>
      </w:r>
      <w:proofErr w:type="gram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proofErr w:type="gramStart"/>
      <w:r w:rsidRPr="008D74DC">
        <w:rPr>
          <w:rFonts w:cs="Arial"/>
          <w:sz w:val="24"/>
          <w:szCs w:val="24"/>
          <w:shd w:val="clear" w:color="auto" w:fill="EEEEEE"/>
        </w:rPr>
        <w:t>Сналажљиви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професор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Рамадановић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је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исекао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буриће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и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од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тог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лима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направио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плоче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за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штампање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на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Брајевој</w:t>
      </w:r>
      <w:proofErr w:type="spellEnd"/>
      <w:r w:rsidRPr="008D74DC">
        <w:rPr>
          <w:rFonts w:cs="Arial"/>
          <w:sz w:val="24"/>
          <w:szCs w:val="24"/>
          <w:shd w:val="clear" w:color="auto" w:fill="EEEEEE"/>
        </w:rPr>
        <w:t xml:space="preserve"> </w:t>
      </w:r>
      <w:proofErr w:type="spellStart"/>
      <w:r w:rsidRPr="008D74DC">
        <w:rPr>
          <w:rFonts w:cs="Arial"/>
          <w:sz w:val="24"/>
          <w:szCs w:val="24"/>
          <w:shd w:val="clear" w:color="auto" w:fill="EEEEEE"/>
        </w:rPr>
        <w:t>азбуци</w:t>
      </w:r>
      <w:proofErr w:type="spellEnd"/>
      <w:r w:rsidR="008D74DC">
        <w:rPr>
          <w:rFonts w:cs="Arial"/>
          <w:sz w:val="24"/>
          <w:szCs w:val="24"/>
          <w:shd w:val="clear" w:color="auto" w:fill="EEEEEE"/>
          <w:lang w:val="sr-Cyrl-RS"/>
        </w:rPr>
        <w:t>.</w:t>
      </w:r>
      <w:proofErr w:type="gramEnd"/>
    </w:p>
    <w:p w:rsidR="002B4820" w:rsidRDefault="002B4820" w:rsidP="008D74DC">
      <w:pPr>
        <w:jc w:val="both"/>
        <w:rPr>
          <w:rFonts w:cs="Arial"/>
          <w:color w:val="C00000"/>
          <w:sz w:val="24"/>
          <w:szCs w:val="24"/>
          <w:shd w:val="clear" w:color="auto" w:fill="EEEEEE"/>
          <w:lang w:val="sr-Cyrl-RS"/>
        </w:rPr>
      </w:pPr>
    </w:p>
    <w:p w:rsidR="008D74DC" w:rsidRPr="002B4820" w:rsidRDefault="002B4820" w:rsidP="008D74DC">
      <w:pPr>
        <w:jc w:val="both"/>
        <w:rPr>
          <w:rFonts w:cs="Arial"/>
          <w:color w:val="C00000"/>
          <w:sz w:val="24"/>
          <w:szCs w:val="24"/>
          <w:shd w:val="clear" w:color="auto" w:fill="EEEEEE"/>
          <w:lang w:val="sr-Cyrl-RS"/>
        </w:rPr>
      </w:pPr>
      <w:r>
        <w:rPr>
          <w:rFonts w:cs="Arial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7117D6E8" wp14:editId="3A9C66E9">
            <wp:simplePos x="0" y="0"/>
            <wp:positionH relativeFrom="column">
              <wp:posOffset>4853940</wp:posOffset>
            </wp:positionH>
            <wp:positionV relativeFrom="paragraph">
              <wp:posOffset>285750</wp:posOffset>
            </wp:positionV>
            <wp:extent cx="1463040" cy="1205230"/>
            <wp:effectExtent l="0" t="0" r="3810" b="0"/>
            <wp:wrapThrough wrapText="bothSides">
              <wp:wrapPolygon edited="0">
                <wp:start x="9844" y="0"/>
                <wp:lineTo x="6188" y="0"/>
                <wp:lineTo x="5063" y="1366"/>
                <wp:lineTo x="5344" y="5463"/>
                <wp:lineTo x="2250" y="10925"/>
                <wp:lineTo x="0" y="12632"/>
                <wp:lineTo x="0" y="14339"/>
                <wp:lineTo x="563" y="17071"/>
                <wp:lineTo x="3375" y="21168"/>
                <wp:lineTo x="3938" y="21168"/>
                <wp:lineTo x="15188" y="21168"/>
                <wp:lineTo x="15750" y="21168"/>
                <wp:lineTo x="19406" y="17071"/>
                <wp:lineTo x="21375" y="16046"/>
                <wp:lineTo x="21375" y="14339"/>
                <wp:lineTo x="19688" y="10925"/>
                <wp:lineTo x="16313" y="5463"/>
                <wp:lineTo x="16875" y="2390"/>
                <wp:lineTo x="16031" y="1366"/>
                <wp:lineTo x="12094" y="0"/>
                <wp:lineTo x="9844" y="0"/>
              </wp:wrapPolygon>
            </wp:wrapThrough>
            <wp:docPr id="11" name="Picture 11" descr="C:\Users\info\AppData\Local\Microsoft\Windows\INetCache\IE\Q1VWA73O\291px-One_world_many_stori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fo\AppData\Local\Microsoft\Windows\INetCache\IE\Q1VWA73O\291px-One_world_many_stories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DC" w:rsidRPr="002B4820">
        <w:rPr>
          <w:rFonts w:cs="Arial"/>
          <w:color w:val="C00000"/>
          <w:sz w:val="24"/>
          <w:szCs w:val="24"/>
          <w:shd w:val="clear" w:color="auto" w:fill="EEEEEE"/>
          <w:lang w:val="sr-Cyrl-RS"/>
        </w:rPr>
        <w:t>Задаци:</w:t>
      </w:r>
    </w:p>
    <w:p w:rsidR="008D74DC" w:rsidRDefault="008D74DC" w:rsidP="008D74D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Ко је и када саставио Први српски бувар?</w:t>
      </w:r>
    </w:p>
    <w:p w:rsidR="008D74DC" w:rsidRDefault="008D74DC" w:rsidP="008D74D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По чему је карактеристичан први буквар?</w:t>
      </w:r>
    </w:p>
    <w:p w:rsidR="008D74DC" w:rsidRDefault="008D74DC" w:rsidP="008D74D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Од које речи буквар води порекло?</w:t>
      </w:r>
    </w:p>
    <w:p w:rsidR="008D74DC" w:rsidRDefault="008D74DC" w:rsidP="008D74D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Које године је и где Вук Караџић штампао буквар?</w:t>
      </w:r>
    </w:p>
    <w:p w:rsidR="008D74DC" w:rsidRDefault="008D74DC" w:rsidP="008D74DC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Шта је то „ратни буквар“?</w:t>
      </w:r>
    </w:p>
    <w:p w:rsidR="00F147FD" w:rsidRDefault="002B4820" w:rsidP="002B4820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  <w:r>
        <w:rPr>
          <w:rFonts w:cs="Arial"/>
          <w:sz w:val="24"/>
          <w:szCs w:val="24"/>
          <w:shd w:val="clear" w:color="auto" w:fill="FFFFFF"/>
          <w:lang w:val="sr-Cyrl-RS"/>
        </w:rPr>
        <w:t>Ко је био Вељко Рамадановић?</w:t>
      </w:r>
    </w:p>
    <w:p w:rsidR="00AA4BD0" w:rsidRPr="00AA4BD0" w:rsidRDefault="00AA4BD0" w:rsidP="00AA4BD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5D5D5D"/>
          <w:spacing w:val="2"/>
          <w:sz w:val="22"/>
          <w:szCs w:val="22"/>
          <w:lang w:val="sr-Cyrl-RS"/>
        </w:rPr>
      </w:pPr>
      <w:r w:rsidRPr="00AA4BD0">
        <w:rPr>
          <w:rFonts w:asciiTheme="minorHAnsi" w:hAnsiTheme="minorHAnsi"/>
          <w:color w:val="5D5D5D"/>
          <w:spacing w:val="2"/>
          <w:sz w:val="22"/>
          <w:szCs w:val="22"/>
          <w:lang w:val="sr-Cyrl-RS"/>
        </w:rPr>
        <w:t>Наставник: Оливера Абадић</w:t>
      </w:r>
      <w:bookmarkStart w:id="0" w:name="_GoBack"/>
      <w:bookmarkEnd w:id="0"/>
    </w:p>
    <w:p w:rsidR="00AA4BD0" w:rsidRPr="002B4820" w:rsidRDefault="00AA4BD0" w:rsidP="00AA4BD0">
      <w:pPr>
        <w:pStyle w:val="ListParagraph"/>
        <w:jc w:val="both"/>
        <w:rPr>
          <w:rFonts w:cs="Arial"/>
          <w:sz w:val="24"/>
          <w:szCs w:val="24"/>
          <w:shd w:val="clear" w:color="auto" w:fill="FFFFFF"/>
          <w:lang w:val="sr-Cyrl-RS"/>
        </w:rPr>
      </w:pPr>
    </w:p>
    <w:sectPr w:rsidR="00AA4BD0" w:rsidRPr="002B4820" w:rsidSect="00970B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BC6"/>
    <w:multiLevelType w:val="hybridMultilevel"/>
    <w:tmpl w:val="9DC8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TbgilI4XOqXJceKurrd9mBSqGWc=" w:salt="sVCLsMDLO5OaB8YEV0KR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9"/>
    <w:rsid w:val="0009749A"/>
    <w:rsid w:val="0012675A"/>
    <w:rsid w:val="002B4820"/>
    <w:rsid w:val="004028E1"/>
    <w:rsid w:val="00461958"/>
    <w:rsid w:val="006C73FB"/>
    <w:rsid w:val="008D74DC"/>
    <w:rsid w:val="00970B9A"/>
    <w:rsid w:val="00AA4BD0"/>
    <w:rsid w:val="00BE7A39"/>
    <w:rsid w:val="00F147FD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47FD"/>
  </w:style>
  <w:style w:type="character" w:styleId="Emphasis">
    <w:name w:val="Emphasis"/>
    <w:basedOn w:val="DefaultParagraphFont"/>
    <w:uiPriority w:val="20"/>
    <w:qFormat/>
    <w:rsid w:val="00F147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47FD"/>
  </w:style>
  <w:style w:type="character" w:styleId="Emphasis">
    <w:name w:val="Emphasis"/>
    <w:basedOn w:val="DefaultParagraphFont"/>
    <w:uiPriority w:val="20"/>
    <w:qFormat/>
    <w:rsid w:val="00F147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dcterms:created xsi:type="dcterms:W3CDTF">2017-02-24T23:38:00Z</dcterms:created>
  <dcterms:modified xsi:type="dcterms:W3CDTF">2017-02-24T23:38:00Z</dcterms:modified>
</cp:coreProperties>
</file>