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6" w:rsidRDefault="00CE05F6" w:rsidP="00CE05F6">
      <w:pPr>
        <w:pStyle w:val="NoSpacing"/>
        <w:jc w:val="center"/>
        <w:rPr>
          <w:rFonts w:cstheme="minorHAnsi"/>
          <w:b/>
          <w:sz w:val="28"/>
          <w:szCs w:val="28"/>
          <w:shd w:val="clear" w:color="auto" w:fill="FFFFFF"/>
          <w:lang/>
        </w:rPr>
      </w:pPr>
      <w:r w:rsidRPr="00CE05F6">
        <w:rPr>
          <w:rFonts w:cstheme="minorHAnsi"/>
          <w:b/>
          <w:sz w:val="28"/>
          <w:szCs w:val="28"/>
          <w:shd w:val="clear" w:color="auto" w:fill="FFFFFF"/>
        </w:rPr>
        <w:t xml:space="preserve">Избор Милоша Обреновића за </w:t>
      </w:r>
      <w:proofErr w:type="spellStart"/>
      <w:r w:rsidRPr="00CE05F6">
        <w:rPr>
          <w:rFonts w:cstheme="minorHAnsi"/>
          <w:b/>
          <w:sz w:val="28"/>
          <w:szCs w:val="28"/>
          <w:shd w:val="clear" w:color="auto" w:fill="FFFFFF"/>
        </w:rPr>
        <w:t>вођу</w:t>
      </w:r>
      <w:proofErr w:type="spellEnd"/>
      <w:r w:rsidRPr="00CE05F6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b/>
          <w:sz w:val="28"/>
          <w:szCs w:val="28"/>
          <w:shd w:val="clear" w:color="auto" w:fill="FFFFFF"/>
        </w:rPr>
        <w:t>Другог</w:t>
      </w:r>
      <w:proofErr w:type="spellEnd"/>
      <w:r w:rsidRPr="00CE05F6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b/>
          <w:sz w:val="28"/>
          <w:szCs w:val="28"/>
          <w:shd w:val="clear" w:color="auto" w:fill="FFFFFF"/>
        </w:rPr>
        <w:t>српског</w:t>
      </w:r>
      <w:proofErr w:type="spellEnd"/>
      <w:r w:rsidRPr="00CE05F6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b/>
          <w:sz w:val="28"/>
          <w:szCs w:val="28"/>
          <w:shd w:val="clear" w:color="auto" w:fill="FFFFFF"/>
        </w:rPr>
        <w:t>устанка</w:t>
      </w:r>
      <w:proofErr w:type="spellEnd"/>
    </w:p>
    <w:p w:rsidR="00A24605" w:rsidRPr="00A24605" w:rsidRDefault="00A24605" w:rsidP="00CE05F6">
      <w:pPr>
        <w:pStyle w:val="NoSpacing"/>
        <w:jc w:val="center"/>
        <w:rPr>
          <w:rFonts w:cstheme="minorHAnsi"/>
          <w:b/>
          <w:sz w:val="28"/>
          <w:szCs w:val="28"/>
          <w:shd w:val="clear" w:color="auto" w:fill="FFFFFF"/>
          <w:lang/>
        </w:rPr>
      </w:pPr>
    </w:p>
    <w:p w:rsidR="00C10B93" w:rsidRDefault="00CE05F6" w:rsidP="00113317">
      <w:pPr>
        <w:pStyle w:val="NoSpacing"/>
        <w:jc w:val="both"/>
        <w:rPr>
          <w:rFonts w:cstheme="minorHAnsi"/>
          <w:b/>
          <w:sz w:val="24"/>
          <w:szCs w:val="24"/>
          <w:shd w:val="clear" w:color="auto" w:fill="FFFFFF"/>
          <w:lang/>
        </w:rPr>
      </w:pPr>
      <w:r w:rsidRPr="00C10B93">
        <w:rPr>
          <w:rFonts w:cstheme="minorHAnsi"/>
          <w:b/>
          <w:sz w:val="24"/>
          <w:szCs w:val="24"/>
          <w:shd w:val="clear" w:color="auto" w:fill="FFFFFF"/>
          <w:lang/>
        </w:rPr>
        <w:t>У с</w:t>
      </w:r>
      <w:r w:rsidR="00C10B93" w:rsidRPr="00C10B93">
        <w:rPr>
          <w:rFonts w:cstheme="minorHAnsi"/>
          <w:b/>
          <w:sz w:val="24"/>
          <w:szCs w:val="24"/>
          <w:shd w:val="clear" w:color="auto" w:fill="FFFFFF"/>
          <w:lang/>
        </w:rPr>
        <w:t>ледећем одломку</w:t>
      </w:r>
      <w:r w:rsidR="00C10B93">
        <w:rPr>
          <w:rFonts w:cstheme="minorHAnsi"/>
          <w:b/>
          <w:sz w:val="24"/>
          <w:szCs w:val="24"/>
          <w:shd w:val="clear" w:color="auto" w:fill="FFFFFF"/>
          <w:lang/>
        </w:rPr>
        <w:t xml:space="preserve"> описан је избор</w:t>
      </w:r>
      <w:r w:rsidRPr="00C10B93">
        <w:rPr>
          <w:rFonts w:cstheme="minorHAnsi"/>
          <w:b/>
          <w:sz w:val="24"/>
          <w:szCs w:val="24"/>
          <w:shd w:val="clear" w:color="auto" w:fill="FFFFFF"/>
          <w:lang/>
        </w:rPr>
        <w:t xml:space="preserve"> Милоша Обреновића за вођу Другог српског устанка.</w:t>
      </w:r>
      <w:r w:rsidR="003738C3" w:rsidRPr="00C10B93">
        <w:rPr>
          <w:rFonts w:cstheme="minorHAnsi"/>
          <w:b/>
          <w:sz w:val="24"/>
          <w:szCs w:val="24"/>
          <w:shd w:val="clear" w:color="auto" w:fill="FFFFFF"/>
          <w:lang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  <w:shd w:val="clear" w:color="auto" w:fill="FFFFFF"/>
        </w:rPr>
        <w:t>Други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српски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устанак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Вук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је приказао у монографији ''Милош Об</w:t>
      </w:r>
      <w:r w:rsidR="00A24605">
        <w:rPr>
          <w:rFonts w:cstheme="minorHAnsi"/>
          <w:b/>
          <w:sz w:val="24"/>
          <w:szCs w:val="24"/>
          <w:shd w:val="clear" w:color="auto" w:fill="FFFFFF"/>
        </w:rPr>
        <w:t>реновић''.</w:t>
      </w:r>
      <w:proofErr w:type="gramEnd"/>
      <w:r w:rsidR="00A2460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A24605" w:rsidRDefault="00A24605" w:rsidP="00113317">
      <w:pPr>
        <w:pStyle w:val="NoSpacing"/>
        <w:jc w:val="both"/>
        <w:rPr>
          <w:rFonts w:cstheme="minorHAnsi"/>
          <w:b/>
          <w:sz w:val="24"/>
          <w:szCs w:val="24"/>
          <w:shd w:val="clear" w:color="auto" w:fill="FFFFFF"/>
          <w:lang/>
        </w:rPr>
      </w:pPr>
      <w:r w:rsidRPr="00C10B93">
        <w:rPr>
          <w:rFonts w:cstheme="minorHAnsi"/>
          <w:b/>
          <w:sz w:val="24"/>
          <w:szCs w:val="24"/>
          <w:shd w:val="clear" w:color="auto" w:fill="FFFFFF"/>
          <w:lang/>
        </w:rPr>
        <w:t>В</w:t>
      </w:r>
      <w:r>
        <w:rPr>
          <w:rFonts w:cstheme="minorHAnsi"/>
          <w:b/>
          <w:sz w:val="24"/>
          <w:szCs w:val="24"/>
          <w:shd w:val="clear" w:color="auto" w:fill="FFFFFF"/>
          <w:lang/>
        </w:rPr>
        <w:t>ук је ж</w:t>
      </w:r>
      <w:r w:rsidR="00C10B93">
        <w:rPr>
          <w:rFonts w:cstheme="minorHAnsi"/>
          <w:b/>
          <w:sz w:val="24"/>
          <w:szCs w:val="24"/>
          <w:shd w:val="clear" w:color="auto" w:fill="FFFFFF"/>
          <w:lang/>
        </w:rPr>
        <w:t>елео да напише целовиту  историју српског народа, али није стигао да је заврши. Зато је грађу уступио  немачкм историчару Леополду Ранкеу, који је на основу ње и у сарадњи са Вуком  написао историјско дело</w:t>
      </w:r>
      <w:r w:rsidR="00113317">
        <w:rPr>
          <w:rFonts w:cstheme="minorHAnsi"/>
          <w:b/>
          <w:sz w:val="24"/>
          <w:szCs w:val="24"/>
          <w:shd w:val="clear" w:color="auto" w:fill="FFFFFF"/>
          <w:lang/>
        </w:rPr>
        <w:t xml:space="preserve"> ''Српска револуција'' (1829), преко кога се Западна Европа упознала са историјом српског народа.</w:t>
      </w:r>
      <w:r w:rsidR="00113317" w:rsidRPr="00A24605">
        <w:rPr>
          <w:rFonts w:cstheme="minorHAnsi"/>
          <w:b/>
          <w:sz w:val="24"/>
          <w:szCs w:val="24"/>
          <w:shd w:val="clear" w:color="auto" w:fill="FFFFFF"/>
          <w:lang/>
        </w:rPr>
        <w:t xml:space="preserve"> </w:t>
      </w:r>
    </w:p>
    <w:p w:rsidR="00113317" w:rsidRPr="00A24605" w:rsidRDefault="00113317" w:rsidP="00113317">
      <w:pPr>
        <w:pStyle w:val="NoSpacing"/>
        <w:jc w:val="both"/>
        <w:rPr>
          <w:rFonts w:cstheme="minorHAnsi"/>
          <w:b/>
          <w:sz w:val="24"/>
          <w:szCs w:val="24"/>
          <w:shd w:val="clear" w:color="auto" w:fill="FFFFFF"/>
          <w:lang/>
        </w:rPr>
      </w:pPr>
    </w:p>
    <w:p w:rsidR="00CE05F6" w:rsidRDefault="00CE05F6" w:rsidP="00CE05F6">
      <w:pPr>
        <w:pStyle w:val="NoSpacing"/>
        <w:ind w:firstLine="720"/>
        <w:jc w:val="both"/>
        <w:rPr>
          <w:rFonts w:cstheme="minorHAnsi"/>
          <w:sz w:val="28"/>
          <w:szCs w:val="28"/>
          <w:shd w:val="clear" w:color="auto" w:fill="FFFFFF"/>
        </w:rPr>
      </w:pPr>
      <w:r w:rsidRPr="00113317">
        <w:rPr>
          <w:rFonts w:cstheme="minorHAnsi"/>
          <w:sz w:val="28"/>
          <w:szCs w:val="28"/>
          <w:shd w:val="clear" w:color="auto" w:fill="FFFFFF"/>
          <w:lang/>
        </w:rPr>
        <w:t xml:space="preserve">Милош на Цвети ујутро дође у Таково, и онај дан онђе код цркве учини скупштину, и стане се већ јавно договарати са народом и са кметовима шта ће се сад чинити. </w:t>
      </w:r>
      <w:r w:rsidRPr="00CE05F6">
        <w:rPr>
          <w:rFonts w:cstheme="minorHAnsi"/>
          <w:sz w:val="28"/>
          <w:szCs w:val="28"/>
          <w:shd w:val="clear" w:color="auto" w:fill="FFFFFF"/>
        </w:rPr>
        <w:t xml:space="preserve">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сав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сабор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нађе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друкчије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бити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може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него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бију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с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Турцима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док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сви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неизгину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;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још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што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је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најчудније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,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сви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старци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кметови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који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свагда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били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противни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буни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,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они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сад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пристану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повичу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нема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друга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спасенија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него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бију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с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Турцима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бране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док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узможе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CE05F6" w:rsidRDefault="00CE05F6" w:rsidP="00CE05F6">
      <w:pPr>
        <w:pStyle w:val="NoSpacing"/>
        <w:ind w:firstLine="720"/>
        <w:jc w:val="both"/>
        <w:rPr>
          <w:rFonts w:cstheme="minorHAnsi"/>
          <w:sz w:val="28"/>
          <w:szCs w:val="28"/>
          <w:shd w:val="clear" w:color="auto" w:fill="FFFFFF"/>
        </w:rPr>
      </w:pPr>
      <w:r w:rsidRPr="00CE05F6">
        <w:rPr>
          <w:rFonts w:cstheme="minorHAnsi"/>
          <w:sz w:val="28"/>
          <w:szCs w:val="28"/>
          <w:shd w:val="clear" w:color="auto" w:fill="FFFFFF"/>
        </w:rPr>
        <w:t xml:space="preserve">И сви сложно стану молити Милоша да им он буде старешина и да ји не изда. </w:t>
      </w:r>
      <w:proofErr w:type="spellStart"/>
      <w:proofErr w:type="gramStart"/>
      <w:r w:rsidRPr="00CE05F6">
        <w:rPr>
          <w:rFonts w:cstheme="minorHAnsi"/>
          <w:sz w:val="28"/>
          <w:szCs w:val="28"/>
          <w:shd w:val="clear" w:color="auto" w:fill="FFFFFF"/>
        </w:rPr>
        <w:t>Милош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им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то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одговори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ће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им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он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бити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старешина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ако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ће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они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њега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слушати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између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себе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као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браћа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пазити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опростивши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један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другоме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ако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је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који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коме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шта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нажао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учинио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>.</w:t>
      </w:r>
      <w:proofErr w:type="gram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Pr="00CE05F6">
        <w:rPr>
          <w:rFonts w:cstheme="minorHAnsi"/>
          <w:sz w:val="28"/>
          <w:szCs w:val="28"/>
          <w:shd w:val="clear" w:color="auto" w:fill="FFFFFF"/>
        </w:rPr>
        <w:t xml:space="preserve">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то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пристану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сви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>.</w:t>
      </w:r>
      <w:proofErr w:type="gram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CE05F6" w:rsidRDefault="00CE05F6" w:rsidP="00CE05F6">
      <w:pPr>
        <w:pStyle w:val="NoSpacing"/>
        <w:ind w:firstLine="720"/>
        <w:jc w:val="both"/>
        <w:rPr>
          <w:rFonts w:cstheme="minorHAnsi"/>
          <w:sz w:val="28"/>
          <w:szCs w:val="28"/>
          <w:shd w:val="clear" w:color="auto" w:fill="FFFFFF"/>
        </w:rPr>
      </w:pPr>
      <w:r w:rsidRPr="00CE05F6">
        <w:rPr>
          <w:rFonts w:cstheme="minorHAnsi"/>
          <w:sz w:val="28"/>
          <w:szCs w:val="28"/>
          <w:shd w:val="clear" w:color="auto" w:fill="FFFFFF"/>
        </w:rPr>
        <w:t xml:space="preserve">Милош послије те скупштине отиде са својим старим, и сад новоприставшим момцима у Црнућу, и онђе после дугога премишљања и вијећања отиде у вајат, те се обуче у своје војводске аљине и припаше оружје сребрно, па онако накићен изиђе међу момке носећи у руци свој војводски барјак, који је досад лежао негђе сакривен, па пружи барјак Сими Паштрмцу говорећи: ’Ево мене, а ето вам рата с Турцима’… </w:t>
      </w:r>
    </w:p>
    <w:p w:rsidR="00CE05F6" w:rsidRPr="00CE05F6" w:rsidRDefault="00CE05F6" w:rsidP="00CE05F6">
      <w:pPr>
        <w:pStyle w:val="NoSpacing"/>
        <w:ind w:firstLine="720"/>
        <w:jc w:val="both"/>
        <w:rPr>
          <w:rFonts w:cstheme="minorHAnsi"/>
          <w:sz w:val="28"/>
          <w:szCs w:val="28"/>
          <w:shd w:val="clear" w:color="auto" w:fill="FFFFFF"/>
        </w:rPr>
      </w:pPr>
      <w:proofErr w:type="gramStart"/>
      <w:r w:rsidRPr="00CE05F6">
        <w:rPr>
          <w:rFonts w:cstheme="minorHAnsi"/>
          <w:sz w:val="28"/>
          <w:szCs w:val="28"/>
          <w:shd w:val="clear" w:color="auto" w:fill="FFFFFF"/>
        </w:rPr>
        <w:t>Милош уђе у собу, па сједне с писаром, те распише књиге на све стране, да у</w:t>
      </w:r>
      <w:r w:rsidR="00A24605">
        <w:rPr>
          <w:rFonts w:cstheme="minorHAnsi"/>
          <w:sz w:val="28"/>
          <w:szCs w:val="28"/>
          <w:shd w:val="clear" w:color="auto" w:fill="FFFFFF"/>
        </w:rPr>
        <w:t xml:space="preserve">стају на оружје и </w:t>
      </w:r>
      <w:proofErr w:type="spellStart"/>
      <w:r w:rsidR="00A24605">
        <w:rPr>
          <w:rFonts w:cstheme="minorHAnsi"/>
          <w:sz w:val="28"/>
          <w:szCs w:val="28"/>
          <w:shd w:val="clear" w:color="auto" w:fill="FFFFFF"/>
        </w:rPr>
        <w:t>мало</w:t>
      </w:r>
      <w:proofErr w:type="spellEnd"/>
      <w:r w:rsidR="00A24605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="00A24605">
        <w:rPr>
          <w:rFonts w:cstheme="minorHAnsi"/>
          <w:sz w:val="28"/>
          <w:szCs w:val="28"/>
          <w:shd w:val="clear" w:color="auto" w:fill="FFFFFF"/>
        </w:rPr>
        <w:t>велико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да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E05F6">
        <w:rPr>
          <w:rFonts w:cstheme="minorHAnsi"/>
          <w:sz w:val="28"/>
          <w:szCs w:val="28"/>
          <w:shd w:val="clear" w:color="auto" w:fill="FFFFFF"/>
        </w:rPr>
        <w:t>бију</w:t>
      </w:r>
      <w:proofErr w:type="spellEnd"/>
      <w:r w:rsidRPr="00CE05F6">
        <w:rPr>
          <w:rFonts w:cstheme="minorHAnsi"/>
          <w:sz w:val="28"/>
          <w:szCs w:val="28"/>
          <w:shd w:val="clear" w:color="auto" w:fill="FFFFFF"/>
        </w:rPr>
        <w:t xml:space="preserve"> Турке гђе год зелену стризу виде.</w:t>
      </w:r>
      <w:proofErr w:type="gramEnd"/>
    </w:p>
    <w:p w:rsidR="00CE05F6" w:rsidRPr="00CE05F6" w:rsidRDefault="00113317" w:rsidP="00CE05F6">
      <w:pPr>
        <w:jc w:val="both"/>
        <w:rPr>
          <w:rFonts w:ascii="Verdana" w:hAnsi="Verdana"/>
          <w:color w:val="333333"/>
          <w:sz w:val="13"/>
          <w:szCs w:val="13"/>
          <w:shd w:val="clear" w:color="auto" w:fill="FFFFFF"/>
        </w:rPr>
      </w:pPr>
      <w:r>
        <w:rPr>
          <w:rFonts w:ascii="Verdana" w:hAnsi="Verdana"/>
          <w:noProof/>
          <w:color w:val="333333"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65pt;margin-top:2.45pt;width:219pt;height:149.25pt;z-index:251658240" stroked="f">
            <v:textbox style="mso-next-textbox:#_x0000_s1026">
              <w:txbxContent>
                <w:p w:rsidR="00113317" w:rsidRDefault="00113317">
                  <w:r>
                    <w:rPr>
                      <w:noProof/>
                    </w:rPr>
                    <w:drawing>
                      <wp:inline distT="0" distB="0" distL="0" distR="0">
                        <wp:extent cx="2649216" cy="1819275"/>
                        <wp:effectExtent l="19050" t="0" r="0" b="0"/>
                        <wp:docPr id="1" name="Picture 1" descr="Састанак у Такову. Уље на платну, Паје Јовановића из 1898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астанак у Такову. Уље на платну, Паје Јовановића из 1898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3716" cy="1822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05F6" w:rsidRPr="00740C0D" w:rsidRDefault="00740C0D" w:rsidP="00740C0D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  <w:lang/>
        </w:rPr>
      </w:pPr>
      <w:r w:rsidRPr="00740C0D">
        <w:rPr>
          <w:rFonts w:cstheme="minorHAnsi"/>
          <w:sz w:val="26"/>
          <w:szCs w:val="26"/>
          <w:lang/>
        </w:rPr>
        <w:t xml:space="preserve">Којом реченицом Милош објављује да је </w:t>
      </w:r>
    </w:p>
    <w:p w:rsidR="00740C0D" w:rsidRPr="00740C0D" w:rsidRDefault="00740C0D" w:rsidP="00740C0D">
      <w:pPr>
        <w:pStyle w:val="NoSpacing"/>
        <w:ind w:left="360"/>
        <w:rPr>
          <w:rFonts w:cstheme="minorHAnsi"/>
          <w:sz w:val="26"/>
          <w:szCs w:val="26"/>
          <w:lang/>
        </w:rPr>
      </w:pPr>
      <w:r w:rsidRPr="00740C0D">
        <w:rPr>
          <w:rFonts w:cstheme="minorHAnsi"/>
          <w:sz w:val="26"/>
          <w:szCs w:val="26"/>
          <w:lang/>
        </w:rPr>
        <w:t>прихватио улогу вође у устанку?</w:t>
      </w:r>
    </w:p>
    <w:p w:rsidR="00740C0D" w:rsidRPr="00740C0D" w:rsidRDefault="00740C0D" w:rsidP="00740C0D">
      <w:pPr>
        <w:pStyle w:val="NoSpacing"/>
        <w:ind w:left="360"/>
        <w:rPr>
          <w:rFonts w:cstheme="minorHAnsi"/>
          <w:sz w:val="26"/>
          <w:szCs w:val="26"/>
          <w:lang/>
        </w:rPr>
      </w:pPr>
      <w:r w:rsidRPr="00740C0D">
        <w:rPr>
          <w:rFonts w:cstheme="minorHAnsi"/>
          <w:sz w:val="26"/>
          <w:szCs w:val="26"/>
          <w:lang/>
        </w:rPr>
        <w:t>_____________________________________</w:t>
      </w:r>
    </w:p>
    <w:p w:rsidR="00740C0D" w:rsidRPr="00740C0D" w:rsidRDefault="00740C0D" w:rsidP="00740C0D">
      <w:pPr>
        <w:pStyle w:val="NoSpacing"/>
        <w:rPr>
          <w:rFonts w:cstheme="minorHAnsi"/>
          <w:sz w:val="26"/>
          <w:szCs w:val="26"/>
          <w:lang/>
        </w:rPr>
      </w:pPr>
      <w:r>
        <w:rPr>
          <w:rFonts w:cstheme="minorHAnsi"/>
          <w:sz w:val="26"/>
          <w:szCs w:val="26"/>
          <w:lang/>
        </w:rPr>
        <w:t xml:space="preserve">      </w:t>
      </w:r>
      <w:r w:rsidRPr="00740C0D">
        <w:rPr>
          <w:rFonts w:cstheme="minorHAnsi"/>
          <w:sz w:val="26"/>
          <w:szCs w:val="26"/>
          <w:lang/>
        </w:rPr>
        <w:t>________________________________________</w:t>
      </w:r>
    </w:p>
    <w:p w:rsidR="00740C0D" w:rsidRPr="00740C0D" w:rsidRDefault="00740C0D" w:rsidP="00740C0D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  <w:lang/>
        </w:rPr>
      </w:pPr>
      <w:r w:rsidRPr="00740C0D">
        <w:rPr>
          <w:rFonts w:cstheme="minorHAnsi"/>
          <w:sz w:val="26"/>
          <w:szCs w:val="26"/>
          <w:lang/>
        </w:rPr>
        <w:t xml:space="preserve">Који захтев Милош поставља  народу пре него </w:t>
      </w:r>
    </w:p>
    <w:p w:rsidR="00740C0D" w:rsidRPr="00740C0D" w:rsidRDefault="00740C0D" w:rsidP="00740C0D">
      <w:pPr>
        <w:pStyle w:val="NoSpacing"/>
        <w:ind w:left="360"/>
        <w:rPr>
          <w:rFonts w:cstheme="minorHAnsi"/>
          <w:sz w:val="26"/>
          <w:szCs w:val="26"/>
          <w:lang/>
        </w:rPr>
      </w:pPr>
      <w:r w:rsidRPr="00740C0D">
        <w:rPr>
          <w:rFonts w:cstheme="minorHAnsi"/>
          <w:sz w:val="26"/>
          <w:szCs w:val="26"/>
          <w:lang/>
        </w:rPr>
        <w:t xml:space="preserve">што прихвати да </w:t>
      </w:r>
      <w:r>
        <w:rPr>
          <w:rFonts w:cstheme="minorHAnsi"/>
          <w:sz w:val="26"/>
          <w:szCs w:val="26"/>
          <w:lang/>
        </w:rPr>
        <w:t xml:space="preserve"> их </w:t>
      </w:r>
      <w:r w:rsidRPr="00740C0D">
        <w:rPr>
          <w:rFonts w:cstheme="minorHAnsi"/>
          <w:sz w:val="26"/>
          <w:szCs w:val="26"/>
          <w:lang/>
        </w:rPr>
        <w:t>п</w:t>
      </w:r>
      <w:r>
        <w:rPr>
          <w:rFonts w:cstheme="minorHAnsi"/>
          <w:sz w:val="26"/>
          <w:szCs w:val="26"/>
          <w:lang/>
        </w:rPr>
        <w:t xml:space="preserve">редводи  у Другом </w:t>
      </w:r>
    </w:p>
    <w:p w:rsidR="00740C0D" w:rsidRDefault="00740C0D" w:rsidP="00740C0D">
      <w:pPr>
        <w:pStyle w:val="NoSpacing"/>
        <w:ind w:left="360"/>
        <w:rPr>
          <w:rFonts w:cstheme="minorHAnsi"/>
          <w:sz w:val="26"/>
          <w:szCs w:val="26"/>
          <w:lang/>
        </w:rPr>
      </w:pPr>
      <w:r>
        <w:rPr>
          <w:rFonts w:cstheme="minorHAnsi"/>
          <w:sz w:val="26"/>
          <w:szCs w:val="26"/>
          <w:lang/>
        </w:rPr>
        <w:t xml:space="preserve"> српском </w:t>
      </w:r>
      <w:r w:rsidRPr="00740C0D">
        <w:rPr>
          <w:rFonts w:cstheme="minorHAnsi"/>
          <w:sz w:val="26"/>
          <w:szCs w:val="26"/>
          <w:lang/>
        </w:rPr>
        <w:t>устанку</w:t>
      </w:r>
      <w:r>
        <w:rPr>
          <w:rFonts w:cstheme="minorHAnsi"/>
          <w:sz w:val="26"/>
          <w:szCs w:val="26"/>
          <w:lang/>
        </w:rPr>
        <w:t>? _____________________</w:t>
      </w:r>
    </w:p>
    <w:p w:rsidR="00740C0D" w:rsidRPr="00740C0D" w:rsidRDefault="00740C0D" w:rsidP="00740C0D">
      <w:pPr>
        <w:pStyle w:val="NoSpacing"/>
        <w:ind w:left="360"/>
        <w:rPr>
          <w:rFonts w:cstheme="minorHAnsi"/>
          <w:sz w:val="26"/>
          <w:szCs w:val="26"/>
          <w:lang/>
        </w:rPr>
      </w:pPr>
      <w:r>
        <w:rPr>
          <w:rFonts w:cstheme="minorHAnsi"/>
          <w:sz w:val="26"/>
          <w:szCs w:val="26"/>
          <w:lang/>
        </w:rPr>
        <w:t>_____________________________________</w:t>
      </w:r>
    </w:p>
    <w:sectPr w:rsidR="00740C0D" w:rsidRPr="00740C0D" w:rsidSect="000F5A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AF0"/>
    <w:multiLevelType w:val="hybridMultilevel"/>
    <w:tmpl w:val="6B7CDE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5F6"/>
    <w:rsid w:val="000F5A72"/>
    <w:rsid w:val="00113317"/>
    <w:rsid w:val="003738C3"/>
    <w:rsid w:val="006E7FD7"/>
    <w:rsid w:val="00740C0D"/>
    <w:rsid w:val="00860B5E"/>
    <w:rsid w:val="00A24605"/>
    <w:rsid w:val="00AA0B48"/>
    <w:rsid w:val="00C10B93"/>
    <w:rsid w:val="00CE05F6"/>
    <w:rsid w:val="00D8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5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Gaćinović</dc:creator>
  <cp:lastModifiedBy>Marija Gaćinović</cp:lastModifiedBy>
  <cp:revision>4</cp:revision>
  <dcterms:created xsi:type="dcterms:W3CDTF">2017-11-27T06:41:00Z</dcterms:created>
  <dcterms:modified xsi:type="dcterms:W3CDTF">2017-11-28T08:40:00Z</dcterms:modified>
</cp:coreProperties>
</file>