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D3" w:rsidRPr="000E2CF4" w:rsidRDefault="00D74CD3" w:rsidP="00D74CD3">
      <w:pPr>
        <w:spacing w:after="0" w:line="240" w:lineRule="auto"/>
        <w:rPr>
          <w:rFonts w:ascii="Times New Roman" w:hAnsi="Times New Roman" w:cs="Times New Roman"/>
          <w:b/>
          <w:sz w:val="28"/>
          <w:szCs w:val="28"/>
        </w:rPr>
      </w:pPr>
      <w:r w:rsidRPr="000E2CF4">
        <w:rPr>
          <w:rFonts w:ascii="Times New Roman" w:hAnsi="Times New Roman" w:cs="Times New Roman"/>
          <w:lang w:eastAsia="sr-Latn-RS"/>
        </w:rPr>
        <w:drawing>
          <wp:anchor distT="0" distB="0" distL="114300" distR="114300" simplePos="0" relativeHeight="251652608" behindDoc="1" locked="0" layoutInCell="1" allowOverlap="1" wp14:anchorId="0ACCF652" wp14:editId="74124EF9">
            <wp:simplePos x="0" y="0"/>
            <wp:positionH relativeFrom="column">
              <wp:posOffset>4584065</wp:posOffset>
            </wp:positionH>
            <wp:positionV relativeFrom="paragraph">
              <wp:posOffset>-113665</wp:posOffset>
            </wp:positionV>
            <wp:extent cx="1868805" cy="1438275"/>
            <wp:effectExtent l="0" t="0" r="0" b="9525"/>
            <wp:wrapTight wrapText="bothSides">
              <wp:wrapPolygon edited="0">
                <wp:start x="0" y="0"/>
                <wp:lineTo x="0" y="21457"/>
                <wp:lineTo x="21358" y="21457"/>
                <wp:lineTo x="21358" y="0"/>
                <wp:lineTo x="0" y="0"/>
              </wp:wrapPolygon>
            </wp:wrapTight>
            <wp:docPr id="4" name="Picture 4" descr="http://www.boske.rs/stranice/ljubomir_nenad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ske.rs/stranice/ljubomir_nenadovic.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6880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CF4">
        <w:rPr>
          <w:rFonts w:ascii="Times New Roman" w:hAnsi="Times New Roman" w:cs="Times New Roman"/>
          <w:b/>
          <w:sz w:val="28"/>
          <w:szCs w:val="28"/>
        </w:rPr>
        <w:t>Љубомир Ненадовић</w:t>
      </w:r>
    </w:p>
    <w:p w:rsidR="00D74CD3" w:rsidRPr="000E2CF4" w:rsidRDefault="00D74CD3" w:rsidP="00D74CD3">
      <w:pPr>
        <w:spacing w:after="0" w:line="240" w:lineRule="auto"/>
        <w:rPr>
          <w:rFonts w:ascii="Times New Roman" w:hAnsi="Times New Roman" w:cs="Times New Roman"/>
          <w:sz w:val="12"/>
          <w:szCs w:val="12"/>
        </w:rPr>
      </w:pPr>
    </w:p>
    <w:p w:rsidR="00AA0EDB" w:rsidRPr="000E2CF4" w:rsidRDefault="00AA0EDB" w:rsidP="00D74CD3">
      <w:pPr>
        <w:spacing w:after="0" w:line="240" w:lineRule="auto"/>
        <w:rPr>
          <w:rFonts w:ascii="Times New Roman" w:hAnsi="Times New Roman" w:cs="Times New Roman"/>
          <w:sz w:val="44"/>
          <w:szCs w:val="44"/>
        </w:rPr>
      </w:pPr>
      <w:r w:rsidRPr="000E2CF4">
        <w:rPr>
          <w:rFonts w:ascii="Times New Roman" w:hAnsi="Times New Roman" w:cs="Times New Roman"/>
          <w:sz w:val="44"/>
          <w:szCs w:val="44"/>
        </w:rPr>
        <w:t>Писма из Италије</w:t>
      </w:r>
    </w:p>
    <w:p w:rsidR="00D74CD3" w:rsidRPr="000E2CF4" w:rsidRDefault="00D74CD3" w:rsidP="00D74CD3">
      <w:pPr>
        <w:spacing w:after="0" w:line="240" w:lineRule="auto"/>
        <w:jc w:val="right"/>
        <w:rPr>
          <w:rFonts w:ascii="Times New Roman" w:hAnsi="Times New Roman" w:cs="Times New Roman"/>
          <w:sz w:val="25"/>
          <w:szCs w:val="25"/>
        </w:rPr>
      </w:pPr>
    </w:p>
    <w:p w:rsidR="00AA0EDB" w:rsidRPr="000E2CF4" w:rsidRDefault="00D74CD3" w:rsidP="00D74CD3">
      <w:pPr>
        <w:spacing w:after="0" w:line="240" w:lineRule="auto"/>
        <w:jc w:val="right"/>
        <w:rPr>
          <w:rFonts w:ascii="Times New Roman" w:hAnsi="Times New Roman" w:cs="Times New Roman"/>
          <w:sz w:val="25"/>
          <w:szCs w:val="25"/>
        </w:rPr>
      </w:pPr>
      <w:r w:rsidRPr="000E2CF4">
        <w:rPr>
          <w:rFonts w:ascii="Times New Roman" w:hAnsi="Times New Roman" w:cs="Times New Roman"/>
          <w:sz w:val="25"/>
          <w:szCs w:val="25"/>
        </w:rPr>
        <w:t>У</w:t>
      </w:r>
      <w:r w:rsidR="00AA0EDB" w:rsidRPr="000E2CF4">
        <w:rPr>
          <w:rFonts w:ascii="Times New Roman" w:hAnsi="Times New Roman" w:cs="Times New Roman"/>
          <w:sz w:val="25"/>
          <w:szCs w:val="25"/>
        </w:rPr>
        <w:t xml:space="preserve"> Неапољу, марта 1851.</w:t>
      </w:r>
    </w:p>
    <w:p w:rsidR="00D74CD3" w:rsidRPr="000E2CF4" w:rsidRDefault="00D74CD3" w:rsidP="00D74CD3">
      <w:pPr>
        <w:spacing w:after="0" w:line="240" w:lineRule="auto"/>
        <w:jc w:val="both"/>
        <w:rPr>
          <w:rFonts w:ascii="Times New Roman" w:hAnsi="Times New Roman" w:cs="Times New Roman"/>
          <w:sz w:val="8"/>
          <w:szCs w:val="8"/>
        </w:rPr>
      </w:pPr>
    </w:p>
    <w:p w:rsidR="00447756" w:rsidRPr="00EC3F14" w:rsidRDefault="00AA0EDB" w:rsidP="00AF6070">
      <w:pPr>
        <w:spacing w:after="100" w:line="240" w:lineRule="auto"/>
        <w:jc w:val="both"/>
        <w:rPr>
          <w:rFonts w:ascii="Times New Roman" w:hAnsi="Times New Roman" w:cs="Times New Roman"/>
          <w:spacing w:val="-5"/>
          <w:sz w:val="25"/>
          <w:szCs w:val="25"/>
        </w:rPr>
      </w:pPr>
      <w:r w:rsidRPr="00EC3F14">
        <w:rPr>
          <w:rFonts w:ascii="Times New Roman" w:hAnsi="Times New Roman" w:cs="Times New Roman"/>
          <w:spacing w:val="-5"/>
          <w:sz w:val="25"/>
          <w:szCs w:val="25"/>
        </w:rPr>
        <w:t>Нећу ти више писати о лепоти Неапоља и његових залива. Нећу ти до</w:t>
      </w:r>
      <w:r w:rsid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 xml:space="preserve">сађивати са описивањем икона, кипова </w:t>
      </w:r>
      <w:r w:rsidR="002B04AD" w:rsidRPr="00EC3F14">
        <w:rPr>
          <w:rFonts w:ascii="Times New Roman" w:hAnsi="Times New Roman" w:cs="Times New Roman"/>
          <w:spacing w:val="-5"/>
          <w:sz w:val="25"/>
          <w:szCs w:val="25"/>
        </w:rPr>
        <w:t>и других знаме</w:t>
      </w:r>
      <w:r w:rsidR="00EC3F14" w:rsidRPr="00EC3F14">
        <w:rPr>
          <w:rFonts w:ascii="Times New Roman" w:hAnsi="Times New Roman" w:cs="Times New Roman"/>
          <w:spacing w:val="-5"/>
          <w:sz w:val="25"/>
          <w:szCs w:val="25"/>
        </w:rPr>
        <w:softHyphen/>
      </w:r>
      <w:r w:rsidR="002B04AD" w:rsidRPr="00EC3F14">
        <w:rPr>
          <w:rFonts w:ascii="Times New Roman" w:hAnsi="Times New Roman" w:cs="Times New Roman"/>
          <w:spacing w:val="-5"/>
          <w:sz w:val="25"/>
          <w:szCs w:val="25"/>
        </w:rPr>
        <w:t>ни</w:t>
      </w:r>
      <w:r w:rsidR="00EC3F14" w:rsidRPr="00EC3F14">
        <w:rPr>
          <w:rFonts w:ascii="Times New Roman" w:hAnsi="Times New Roman" w:cs="Times New Roman"/>
          <w:spacing w:val="-5"/>
          <w:sz w:val="25"/>
          <w:szCs w:val="25"/>
        </w:rPr>
        <w:softHyphen/>
      </w:r>
      <w:r w:rsidR="002B04AD" w:rsidRPr="00EC3F14">
        <w:rPr>
          <w:rFonts w:ascii="Times New Roman" w:hAnsi="Times New Roman" w:cs="Times New Roman"/>
          <w:spacing w:val="-5"/>
          <w:sz w:val="25"/>
          <w:szCs w:val="25"/>
        </w:rPr>
        <w:t>то</w:t>
      </w:r>
      <w:r w:rsidR="00EC3F14" w:rsidRPr="00EC3F14">
        <w:rPr>
          <w:rFonts w:ascii="Times New Roman" w:hAnsi="Times New Roman" w:cs="Times New Roman"/>
          <w:spacing w:val="-5"/>
          <w:sz w:val="25"/>
          <w:szCs w:val="25"/>
        </w:rPr>
        <w:softHyphen/>
      </w:r>
      <w:r w:rsidR="002B04AD" w:rsidRPr="00EC3F14">
        <w:rPr>
          <w:rFonts w:ascii="Times New Roman" w:hAnsi="Times New Roman" w:cs="Times New Roman"/>
          <w:spacing w:val="-5"/>
          <w:sz w:val="25"/>
          <w:szCs w:val="25"/>
        </w:rPr>
        <w:t>сти. Ма колик</w:t>
      </w:r>
      <w:r w:rsidRPr="00EC3F14">
        <w:rPr>
          <w:rFonts w:ascii="Times New Roman" w:hAnsi="Times New Roman" w:cs="Times New Roman"/>
          <w:spacing w:val="-5"/>
          <w:sz w:val="25"/>
          <w:szCs w:val="25"/>
        </w:rPr>
        <w:t>о да су лепе и важ</w:t>
      </w:r>
      <w:r w:rsidR="002B04AD" w:rsidRPr="00EC3F14">
        <w:rPr>
          <w:rFonts w:ascii="Times New Roman" w:hAnsi="Times New Roman" w:cs="Times New Roman"/>
          <w:spacing w:val="-5"/>
          <w:sz w:val="25"/>
          <w:szCs w:val="25"/>
        </w:rPr>
        <w:t>не, све је то од мермера, бронз</w:t>
      </w:r>
      <w:r w:rsidRPr="00EC3F14">
        <w:rPr>
          <w:rFonts w:ascii="Times New Roman" w:hAnsi="Times New Roman" w:cs="Times New Roman"/>
          <w:spacing w:val="-5"/>
          <w:sz w:val="25"/>
          <w:szCs w:val="25"/>
        </w:rPr>
        <w:t>е и боје. Ма колико да су лепо и жи</w:t>
      </w:r>
      <w:r w:rsid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во из</w:t>
      </w:r>
      <w:r w:rsid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ве</w:t>
      </w:r>
      <w:r w:rsid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дене, све је то мртво,</w:t>
      </w:r>
      <w:r w:rsidR="007326A1">
        <w:rPr>
          <w:rFonts w:ascii="Times New Roman" w:hAnsi="Times New Roman" w:cs="Times New Roman"/>
          <w:spacing w:val="-5"/>
          <w:sz w:val="25"/>
          <w:szCs w:val="25"/>
        </w:rPr>
        <w:t xml:space="preserve"> </w:t>
      </w:r>
      <w:r w:rsidRPr="00EC3F14">
        <w:rPr>
          <w:rFonts w:ascii="Times New Roman" w:hAnsi="Times New Roman" w:cs="Times New Roman"/>
          <w:spacing w:val="-5"/>
          <w:sz w:val="25"/>
          <w:szCs w:val="25"/>
        </w:rPr>
        <w:t>све је то хладно.</w:t>
      </w:r>
      <w:r w:rsidR="002B04AD" w:rsidRPr="00EC3F14">
        <w:rPr>
          <w:rFonts w:ascii="Times New Roman" w:hAnsi="Times New Roman" w:cs="Times New Roman"/>
          <w:spacing w:val="-5"/>
          <w:sz w:val="25"/>
          <w:szCs w:val="25"/>
        </w:rPr>
        <w:t xml:space="preserve"> Наишао сам овде на </w:t>
      </w:r>
      <w:r w:rsidRPr="00EC3F14">
        <w:rPr>
          <w:rFonts w:ascii="Times New Roman" w:hAnsi="Times New Roman" w:cs="Times New Roman"/>
          <w:spacing w:val="-5"/>
          <w:sz w:val="25"/>
          <w:szCs w:val="25"/>
        </w:rPr>
        <w:t>једну српску, важну и жи</w:t>
      </w:r>
      <w:r w:rsidR="00EC3F14" w:rsidRP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ву зна</w:t>
      </w:r>
      <w:r w:rsidR="00EC3F14">
        <w:rPr>
          <w:rFonts w:ascii="Times New Roman" w:hAnsi="Times New Roman" w:cs="Times New Roman"/>
          <w:spacing w:val="-5"/>
          <w:sz w:val="25"/>
          <w:szCs w:val="25"/>
        </w:rPr>
        <w:softHyphen/>
      </w:r>
      <w:r w:rsidRPr="00EC3F14">
        <w:rPr>
          <w:rFonts w:ascii="Times New Roman" w:hAnsi="Times New Roman" w:cs="Times New Roman"/>
          <w:spacing w:val="-5"/>
          <w:sz w:val="25"/>
          <w:szCs w:val="25"/>
        </w:rPr>
        <w:t>ме</w:t>
      </w:r>
      <w:r w:rsidR="00AF6070">
        <w:rPr>
          <w:rFonts w:ascii="Times New Roman" w:hAnsi="Times New Roman" w:cs="Times New Roman"/>
          <w:spacing w:val="-5"/>
          <w:sz w:val="25"/>
          <w:szCs w:val="25"/>
        </w:rPr>
        <w:softHyphen/>
      </w:r>
      <w:r w:rsidRPr="00EC3F14">
        <w:rPr>
          <w:rFonts w:ascii="Times New Roman" w:hAnsi="Times New Roman" w:cs="Times New Roman"/>
          <w:spacing w:val="-5"/>
          <w:sz w:val="25"/>
          <w:szCs w:val="25"/>
        </w:rPr>
        <w:t>нитост. Овде је владика црногорски. О њему ћу ти од сада писати више, него о целој Италији.</w:t>
      </w:r>
      <w:r w:rsidR="000E2CF4" w:rsidRPr="00EC3F14">
        <w:rPr>
          <w:rFonts w:ascii="Times New Roman" w:hAnsi="Times New Roman" w:cs="Times New Roman"/>
          <w:spacing w:val="-5"/>
          <w:sz w:val="25"/>
          <w:szCs w:val="25"/>
        </w:rPr>
        <w:t xml:space="preserve"> /…/</w:t>
      </w:r>
    </w:p>
    <w:p w:rsidR="000E2CF4" w:rsidRPr="000E2CF4" w:rsidRDefault="00C24ED2" w:rsidP="000E2CF4">
      <w:pPr>
        <w:spacing w:after="0" w:line="240" w:lineRule="auto"/>
        <w:ind w:firstLine="720"/>
        <w:jc w:val="both"/>
        <w:rPr>
          <w:rFonts w:ascii="Times New Roman" w:hAnsi="Times New Roman" w:cs="Times New Roman"/>
          <w:sz w:val="25"/>
          <w:szCs w:val="25"/>
        </w:rPr>
      </w:pPr>
      <w:r w:rsidRPr="000E2CF4">
        <w:rPr>
          <w:rFonts w:ascii="Times New Roman" w:hAnsi="Times New Roman" w:cs="Times New Roman"/>
          <w:sz w:val="25"/>
          <w:szCs w:val="25"/>
        </w:rPr>
        <w:t xml:space="preserve">Дивио сам се његовим причама и језгровитим досеткама. </w:t>
      </w:r>
      <w:r w:rsidR="00147AD9" w:rsidRPr="000E2CF4">
        <w:rPr>
          <w:rFonts w:ascii="Times New Roman" w:hAnsi="Times New Roman" w:cs="Times New Roman"/>
          <w:sz w:val="25"/>
          <w:szCs w:val="25"/>
        </w:rPr>
        <w:t xml:space="preserve">Он </w:t>
      </w:r>
      <w:r w:rsidR="005D75B6" w:rsidRPr="000E2CF4">
        <w:rPr>
          <w:rFonts w:ascii="Times New Roman" w:hAnsi="Times New Roman" w:cs="Times New Roman"/>
          <w:sz w:val="25"/>
          <w:szCs w:val="25"/>
        </w:rPr>
        <w:t>је често при томе причању до</w:t>
      </w:r>
      <w:r w:rsidR="00147AD9" w:rsidRPr="000E2CF4">
        <w:rPr>
          <w:rFonts w:ascii="Times New Roman" w:hAnsi="Times New Roman" w:cs="Times New Roman"/>
          <w:sz w:val="25"/>
          <w:szCs w:val="25"/>
        </w:rPr>
        <w:t>л</w:t>
      </w:r>
      <w:r w:rsidR="005D75B6" w:rsidRPr="000E2CF4">
        <w:rPr>
          <w:rFonts w:ascii="Times New Roman" w:hAnsi="Times New Roman" w:cs="Times New Roman"/>
          <w:sz w:val="25"/>
          <w:szCs w:val="25"/>
        </w:rPr>
        <w:t>а</w:t>
      </w:r>
      <w:r w:rsidR="00147AD9" w:rsidRPr="000E2CF4">
        <w:rPr>
          <w:rFonts w:ascii="Times New Roman" w:hAnsi="Times New Roman" w:cs="Times New Roman"/>
          <w:sz w:val="25"/>
          <w:szCs w:val="25"/>
        </w:rPr>
        <w:t xml:space="preserve">зио у поетско одушевљење. Куд год је корачио, свуда су га пратила највећа господа и госпође. У своје, обично кратке приче, мешао је вешто срећу и несрећу, јунаштво и страховање, победу и погибију. Све је он то умео вешто једно поред другога уплести, да лепо стоји, тако, као кад добар ткач вешто уткива различите боје. Само на једном вечеру могао би свако видети да је то поета, да је велики поета. Он је говорио онако, као што је у „Горском вијенцу“ говорио. </w:t>
      </w:r>
      <w:r w:rsidR="00447756" w:rsidRPr="000E2CF4">
        <w:rPr>
          <w:rFonts w:ascii="Times New Roman" w:hAnsi="Times New Roman" w:cs="Times New Roman"/>
          <w:sz w:val="25"/>
          <w:szCs w:val="25"/>
        </w:rPr>
        <w:t>Што сам год његово читао, остало ми је у души. Његов „Горски вијенац“ пр</w:t>
      </w:r>
      <w:r w:rsidR="007F1D0D" w:rsidRPr="000E2CF4">
        <w:rPr>
          <w:rFonts w:ascii="Times New Roman" w:hAnsi="Times New Roman" w:cs="Times New Roman"/>
          <w:sz w:val="25"/>
          <w:szCs w:val="25"/>
        </w:rPr>
        <w:t>ави је венац српске књижевности.</w:t>
      </w:r>
    </w:p>
    <w:p w:rsidR="00057EE0" w:rsidRPr="000E2CF4" w:rsidRDefault="00C24ED2" w:rsidP="000E2CF4">
      <w:pPr>
        <w:spacing w:after="0" w:line="240" w:lineRule="auto"/>
        <w:ind w:firstLine="720"/>
        <w:jc w:val="right"/>
        <w:rPr>
          <w:rFonts w:ascii="Times New Roman" w:hAnsi="Times New Roman" w:cs="Times New Roman"/>
          <w:sz w:val="25"/>
          <w:szCs w:val="25"/>
        </w:rPr>
      </w:pPr>
      <w:r w:rsidRPr="000E2CF4">
        <w:rPr>
          <w:rFonts w:ascii="Times New Roman" w:hAnsi="Times New Roman" w:cs="Times New Roman"/>
          <w:sz w:val="25"/>
          <w:szCs w:val="25"/>
        </w:rPr>
        <w:t>У Риму, априла 1851.</w:t>
      </w:r>
    </w:p>
    <w:p w:rsidR="000E2CF4" w:rsidRPr="000E2CF4" w:rsidRDefault="000E2CF4" w:rsidP="000E2CF4">
      <w:pPr>
        <w:spacing w:after="0" w:line="240" w:lineRule="auto"/>
        <w:ind w:firstLine="720"/>
        <w:jc w:val="right"/>
        <w:rPr>
          <w:rFonts w:ascii="Times New Roman" w:hAnsi="Times New Roman" w:cs="Times New Roman"/>
          <w:sz w:val="8"/>
          <w:szCs w:val="8"/>
        </w:rPr>
      </w:pPr>
    </w:p>
    <w:p w:rsidR="005D75B6" w:rsidRDefault="00EC3F14" w:rsidP="000E2CF4">
      <w:pPr>
        <w:spacing w:after="0" w:line="240" w:lineRule="auto"/>
        <w:ind w:firstLine="720"/>
        <w:jc w:val="both"/>
        <w:rPr>
          <w:rFonts w:ascii="Times New Roman" w:hAnsi="Times New Roman" w:cs="Times New Roman"/>
          <w:b/>
          <w:spacing w:val="-2"/>
          <w:sz w:val="25"/>
          <w:szCs w:val="25"/>
        </w:rPr>
      </w:pPr>
      <w:r w:rsidRPr="007326A1">
        <w:rPr>
          <w:rFonts w:ascii="Times New Roman" w:hAnsi="Times New Roman" w:cs="Times New Roman"/>
          <w:spacing w:val="-2"/>
          <w:sz w:val="25"/>
          <w:szCs w:val="25"/>
          <w:lang w:eastAsia="sr-Latn-RS"/>
        </w:rPr>
        <w:drawing>
          <wp:anchor distT="0" distB="0" distL="114300" distR="114300" simplePos="0" relativeHeight="251667968" behindDoc="1" locked="0" layoutInCell="1" allowOverlap="1" wp14:anchorId="74B12BC8" wp14:editId="4BE97C22">
            <wp:simplePos x="0" y="0"/>
            <wp:positionH relativeFrom="column">
              <wp:posOffset>4974590</wp:posOffset>
            </wp:positionH>
            <wp:positionV relativeFrom="paragraph">
              <wp:posOffset>2609850</wp:posOffset>
            </wp:positionV>
            <wp:extent cx="1479550" cy="1609725"/>
            <wp:effectExtent l="0" t="0" r="6350" b="9525"/>
            <wp:wrapTight wrapText="bothSides">
              <wp:wrapPolygon edited="0">
                <wp:start x="0" y="0"/>
                <wp:lineTo x="0" y="21472"/>
                <wp:lineTo x="21415" y="21472"/>
                <wp:lineTo x="21415" y="0"/>
                <wp:lineTo x="0" y="0"/>
              </wp:wrapPolygon>
            </wp:wrapTight>
            <wp:docPr id="7" name="Picture 7" descr="Petar II Petrovic-Nje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ar II Petrovic-Njeg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A4E" w:rsidRPr="007326A1">
        <w:rPr>
          <w:rFonts w:ascii="Times New Roman" w:hAnsi="Times New Roman" w:cs="Times New Roman"/>
          <w:spacing w:val="-2"/>
          <w:sz w:val="25"/>
          <w:szCs w:val="25"/>
        </w:rPr>
        <w:t>У Риму је послужил</w:t>
      </w:r>
      <w:r w:rsidR="00C24ED2" w:rsidRPr="007326A1">
        <w:rPr>
          <w:rFonts w:ascii="Times New Roman" w:hAnsi="Times New Roman" w:cs="Times New Roman"/>
          <w:spacing w:val="-2"/>
          <w:sz w:val="25"/>
          <w:szCs w:val="25"/>
        </w:rPr>
        <w:t>о</w:t>
      </w:r>
      <w:r w:rsidR="00994A4E" w:rsidRPr="007326A1">
        <w:rPr>
          <w:rFonts w:ascii="Times New Roman" w:hAnsi="Times New Roman" w:cs="Times New Roman"/>
          <w:spacing w:val="-2"/>
          <w:sz w:val="25"/>
          <w:szCs w:val="25"/>
        </w:rPr>
        <w:t xml:space="preserve"> владику и добро време и добро здравље. Од как</w:t>
      </w:r>
      <w:r w:rsidR="00C24ED2" w:rsidRPr="007326A1">
        <w:rPr>
          <w:rFonts w:ascii="Times New Roman" w:hAnsi="Times New Roman" w:cs="Times New Roman"/>
          <w:spacing w:val="-2"/>
          <w:sz w:val="25"/>
          <w:szCs w:val="25"/>
        </w:rPr>
        <w:t>о</w:t>
      </w:r>
      <w:r w:rsidR="00994A4E" w:rsidRPr="007326A1">
        <w:rPr>
          <w:rFonts w:ascii="Times New Roman" w:hAnsi="Times New Roman" w:cs="Times New Roman"/>
          <w:spacing w:val="-2"/>
          <w:sz w:val="25"/>
          <w:szCs w:val="25"/>
        </w:rPr>
        <w:t xml:space="preserve"> смо овде, нити је било облаћног дана, нити се владици враћао кашаљ. Гледање знаменитоосзи по Риму много га занима. Цркву Светог петра у Риму сам је премерио корацима и казао ми да запишем. Има дужине 184, а ширине 140 корака. У цркви Светог Петра као особита светиња чува се ланац којим је Свети Петар у Јерусалиму у тамници био везан. То је онај ланац што је у нашем народу познат под именом часне вериге. У к</w:t>
      </w:r>
      <w:r w:rsidR="00057EE0" w:rsidRPr="007326A1">
        <w:rPr>
          <w:rFonts w:ascii="Times New Roman" w:hAnsi="Times New Roman" w:cs="Times New Roman"/>
          <w:spacing w:val="-2"/>
          <w:sz w:val="25"/>
          <w:szCs w:val="25"/>
        </w:rPr>
        <w:t>алендарум у месецу јануару, њима</w:t>
      </w:r>
      <w:r w:rsidR="00994A4E" w:rsidRPr="007326A1">
        <w:rPr>
          <w:rFonts w:ascii="Times New Roman" w:hAnsi="Times New Roman" w:cs="Times New Roman"/>
          <w:spacing w:val="-2"/>
          <w:sz w:val="25"/>
          <w:szCs w:val="25"/>
        </w:rPr>
        <w:t xml:space="preserve"> је посвећен један дан.</w:t>
      </w:r>
      <w:r w:rsidR="00057EE0" w:rsidRPr="007326A1">
        <w:rPr>
          <w:rFonts w:ascii="Times New Roman" w:hAnsi="Times New Roman" w:cs="Times New Roman"/>
          <w:spacing w:val="-2"/>
          <w:sz w:val="25"/>
          <w:szCs w:val="25"/>
        </w:rPr>
        <w:t xml:space="preserve"> </w:t>
      </w:r>
      <w:r w:rsidR="00C24ED2" w:rsidRPr="007326A1">
        <w:rPr>
          <w:rFonts w:ascii="Times New Roman" w:hAnsi="Times New Roman" w:cs="Times New Roman"/>
          <w:spacing w:val="-2"/>
          <w:sz w:val="25"/>
          <w:szCs w:val="25"/>
        </w:rPr>
        <w:t xml:space="preserve">Сећам се да код нас многи разбирају, кад су часне вериге, да се не би огрешили и у тај дан штогод радили. </w:t>
      </w:r>
      <w:r w:rsidR="00057EE0" w:rsidRPr="007326A1">
        <w:rPr>
          <w:rFonts w:ascii="Times New Roman" w:hAnsi="Times New Roman" w:cs="Times New Roman"/>
          <w:spacing w:val="-2"/>
          <w:sz w:val="25"/>
          <w:szCs w:val="25"/>
        </w:rPr>
        <w:t>Тај ланац се чува као светиња и стоји у ковчегу свагда под кључем. Калуђер, кад га показује отменим путницима, са великом пажљивошћу отвара скрињу, вади ланац из памука, и са особитом побожношћу и смиреношћу, приноси га поклоницима, те га они, клечећи, са скрштеним рукама, целивају. Кад је калуђер принео владици ове вериге, владика их одмах узе у своје руке, растеже их да види колике су, и чудећи се како су дугачке, рече: „Ала су га добро везали!“ За тим их врати одмах калуђеру,</w:t>
      </w:r>
      <w:r w:rsidR="007326A1" w:rsidRPr="007326A1">
        <w:rPr>
          <w:rFonts w:ascii="Times New Roman" w:hAnsi="Times New Roman" w:cs="Times New Roman"/>
          <w:spacing w:val="-2"/>
          <w:sz w:val="25"/>
          <w:szCs w:val="25"/>
        </w:rPr>
        <w:t xml:space="preserve"> </w:t>
      </w:r>
      <w:r w:rsidR="00057EE0" w:rsidRPr="007326A1">
        <w:rPr>
          <w:rFonts w:ascii="Times New Roman" w:hAnsi="Times New Roman" w:cs="Times New Roman"/>
          <w:spacing w:val="-2"/>
          <w:sz w:val="25"/>
          <w:szCs w:val="25"/>
        </w:rPr>
        <w:t xml:space="preserve">који </w:t>
      </w:r>
      <w:r w:rsidR="007326A1" w:rsidRPr="007326A1">
        <w:rPr>
          <w:rFonts w:ascii="Times New Roman" w:hAnsi="Times New Roman" w:cs="Times New Roman"/>
          <w:spacing w:val="-2"/>
          <w:sz w:val="25"/>
          <w:szCs w:val="25"/>
        </w:rPr>
        <w:t>о</w:t>
      </w:r>
      <w:r w:rsidR="00057EE0" w:rsidRPr="007326A1">
        <w:rPr>
          <w:rFonts w:ascii="Times New Roman" w:hAnsi="Times New Roman" w:cs="Times New Roman"/>
          <w:spacing w:val="-2"/>
          <w:sz w:val="25"/>
          <w:szCs w:val="25"/>
        </w:rPr>
        <w:t>д чуда једва је могао запитати: „Зар их неће Ваша светлост целивати?“ Владика му, полазећи, одговори: „Црногорци не љубе ланце!“</w:t>
      </w:r>
      <w:r w:rsidR="001F11A5" w:rsidRPr="007326A1">
        <w:rPr>
          <w:rFonts w:ascii="Times New Roman" w:hAnsi="Times New Roman" w:cs="Times New Roman"/>
          <w:b/>
          <w:spacing w:val="-2"/>
          <w:sz w:val="25"/>
          <w:szCs w:val="25"/>
        </w:rPr>
        <w:t xml:space="preserve"> </w:t>
      </w:r>
    </w:p>
    <w:p w:rsidR="007326A1" w:rsidRPr="007326A1" w:rsidRDefault="007326A1" w:rsidP="000E2CF4">
      <w:pPr>
        <w:spacing w:after="0" w:line="240" w:lineRule="auto"/>
        <w:ind w:firstLine="720"/>
        <w:jc w:val="both"/>
        <w:rPr>
          <w:rFonts w:ascii="Times New Roman" w:hAnsi="Times New Roman" w:cs="Times New Roman"/>
          <w:spacing w:val="-2"/>
          <w:sz w:val="25"/>
          <w:szCs w:val="25"/>
        </w:rPr>
      </w:pPr>
    </w:p>
    <w:p w:rsidR="00857366" w:rsidRPr="000E2CF4" w:rsidRDefault="00857366" w:rsidP="00D74CD3">
      <w:pPr>
        <w:spacing w:after="0" w:line="240" w:lineRule="auto"/>
        <w:jc w:val="center"/>
        <w:rPr>
          <w:rFonts w:ascii="Times New Roman" w:hAnsi="Times New Roman" w:cs="Times New Roman"/>
          <w:b/>
          <w:sz w:val="25"/>
          <w:szCs w:val="25"/>
        </w:rPr>
      </w:pPr>
      <w:r w:rsidRPr="000E2CF4">
        <w:rPr>
          <w:rFonts w:ascii="Times New Roman" w:hAnsi="Times New Roman" w:cs="Times New Roman"/>
          <w:b/>
          <w:sz w:val="25"/>
          <w:szCs w:val="25"/>
        </w:rPr>
        <w:t xml:space="preserve">Објашњења </w:t>
      </w:r>
    </w:p>
    <w:p w:rsidR="00857366" w:rsidRPr="008F2D47" w:rsidRDefault="00857366" w:rsidP="00D74CD3">
      <w:pPr>
        <w:spacing w:after="0" w:line="240" w:lineRule="auto"/>
        <w:jc w:val="center"/>
        <w:rPr>
          <w:rFonts w:ascii="Times New Roman" w:hAnsi="Times New Roman" w:cs="Times New Roman"/>
          <w:b/>
          <w:sz w:val="8"/>
          <w:szCs w:val="8"/>
        </w:rPr>
      </w:pPr>
    </w:p>
    <w:p w:rsidR="002B04AD" w:rsidRDefault="000E2CF4" w:rsidP="00D74CD3">
      <w:pPr>
        <w:spacing w:after="0" w:line="240" w:lineRule="auto"/>
        <w:jc w:val="both"/>
        <w:rPr>
          <w:rFonts w:ascii="Times New Roman" w:hAnsi="Times New Roman" w:cs="Times New Roman"/>
          <w:sz w:val="25"/>
          <w:szCs w:val="25"/>
        </w:rPr>
      </w:pPr>
      <w:r>
        <w:rPr>
          <w:rFonts w:ascii="Times New Roman" w:hAnsi="Times New Roman" w:cs="Times New Roman"/>
          <w:b/>
          <w:sz w:val="25"/>
          <w:szCs w:val="25"/>
        </w:rPr>
        <w:t>З</w:t>
      </w:r>
      <w:r w:rsidR="00347508" w:rsidRPr="000E2CF4">
        <w:rPr>
          <w:rFonts w:ascii="Times New Roman" w:hAnsi="Times New Roman" w:cs="Times New Roman"/>
          <w:b/>
          <w:sz w:val="25"/>
          <w:szCs w:val="25"/>
        </w:rPr>
        <w:t>наменитост</w:t>
      </w:r>
      <w:r w:rsidR="00347508" w:rsidRPr="000E2CF4">
        <w:rPr>
          <w:rFonts w:ascii="Times New Roman" w:hAnsi="Times New Roman" w:cs="Times New Roman"/>
          <w:sz w:val="25"/>
          <w:szCs w:val="25"/>
        </w:rPr>
        <w:t xml:space="preserve"> – споменик, значајно дело;</w:t>
      </w:r>
      <w:r w:rsidR="00704C05" w:rsidRPr="000E2CF4">
        <w:rPr>
          <w:rFonts w:ascii="Times New Roman" w:hAnsi="Times New Roman" w:cs="Times New Roman"/>
          <w:sz w:val="25"/>
          <w:szCs w:val="25"/>
        </w:rPr>
        <w:t xml:space="preserve"> </w:t>
      </w:r>
      <w:r w:rsidR="00347508" w:rsidRPr="000E2CF4">
        <w:rPr>
          <w:rFonts w:ascii="Times New Roman" w:hAnsi="Times New Roman" w:cs="Times New Roman"/>
          <w:b/>
          <w:sz w:val="25"/>
          <w:szCs w:val="25"/>
        </w:rPr>
        <w:t>поета</w:t>
      </w:r>
      <w:r w:rsidR="00347508" w:rsidRPr="000E2CF4">
        <w:rPr>
          <w:rFonts w:ascii="Times New Roman" w:hAnsi="Times New Roman" w:cs="Times New Roman"/>
          <w:sz w:val="25"/>
          <w:szCs w:val="25"/>
        </w:rPr>
        <w:t xml:space="preserve"> – песник;</w:t>
      </w:r>
      <w:r w:rsidR="00704C05" w:rsidRPr="000E2CF4">
        <w:rPr>
          <w:rFonts w:ascii="Times New Roman" w:hAnsi="Times New Roman" w:cs="Times New Roman"/>
          <w:b/>
          <w:sz w:val="25"/>
          <w:szCs w:val="25"/>
        </w:rPr>
        <w:t xml:space="preserve"> вериге</w:t>
      </w:r>
      <w:r w:rsidR="00704C05" w:rsidRPr="000E2CF4">
        <w:rPr>
          <w:rFonts w:ascii="Times New Roman" w:hAnsi="Times New Roman" w:cs="Times New Roman"/>
          <w:sz w:val="25"/>
          <w:szCs w:val="25"/>
        </w:rPr>
        <w:t xml:space="preserve"> – ланци</w:t>
      </w:r>
      <w:r w:rsidR="00E63B8A" w:rsidRPr="000E2CF4">
        <w:rPr>
          <w:rFonts w:ascii="Times New Roman" w:hAnsi="Times New Roman" w:cs="Times New Roman"/>
          <w:sz w:val="25"/>
          <w:szCs w:val="25"/>
        </w:rPr>
        <w:t>, окови</w:t>
      </w:r>
      <w:r w:rsidR="001F11A5" w:rsidRPr="000E2CF4">
        <w:rPr>
          <w:rFonts w:ascii="Times New Roman" w:hAnsi="Times New Roman" w:cs="Times New Roman"/>
          <w:sz w:val="25"/>
          <w:szCs w:val="25"/>
        </w:rPr>
        <w:t>;</w:t>
      </w:r>
      <w:r>
        <w:rPr>
          <w:rFonts w:ascii="Times New Roman" w:hAnsi="Times New Roman" w:cs="Times New Roman"/>
          <w:sz w:val="25"/>
          <w:szCs w:val="25"/>
        </w:rPr>
        <w:t xml:space="preserve"> </w:t>
      </w:r>
      <w:r w:rsidR="00473D66" w:rsidRPr="000E2CF4">
        <w:rPr>
          <w:rFonts w:ascii="Times New Roman" w:hAnsi="Times New Roman" w:cs="Times New Roman"/>
          <w:b/>
          <w:sz w:val="25"/>
          <w:szCs w:val="25"/>
        </w:rPr>
        <w:t>ткач</w:t>
      </w:r>
      <w:r w:rsidR="00473D66" w:rsidRPr="000E2CF4">
        <w:rPr>
          <w:rFonts w:ascii="Times New Roman" w:hAnsi="Times New Roman" w:cs="Times New Roman"/>
          <w:sz w:val="25"/>
          <w:szCs w:val="25"/>
        </w:rPr>
        <w:t xml:space="preserve"> – онај који тка</w:t>
      </w:r>
      <w:r>
        <w:rPr>
          <w:rFonts w:ascii="Times New Roman" w:hAnsi="Times New Roman" w:cs="Times New Roman"/>
          <w:sz w:val="25"/>
          <w:szCs w:val="25"/>
        </w:rPr>
        <w:t>, тј.</w:t>
      </w:r>
      <w:r w:rsidR="00473D66" w:rsidRPr="000E2CF4">
        <w:rPr>
          <w:rFonts w:ascii="Times New Roman" w:hAnsi="Times New Roman" w:cs="Times New Roman"/>
          <w:sz w:val="25"/>
          <w:szCs w:val="25"/>
        </w:rPr>
        <w:t xml:space="preserve"> р</w:t>
      </w:r>
      <w:r w:rsidR="00704C05" w:rsidRPr="000E2CF4">
        <w:rPr>
          <w:rFonts w:ascii="Times New Roman" w:hAnsi="Times New Roman" w:cs="Times New Roman"/>
          <w:sz w:val="25"/>
          <w:szCs w:val="25"/>
        </w:rPr>
        <w:t>уч</w:t>
      </w:r>
      <w:bookmarkStart w:id="0" w:name="_GoBack"/>
      <w:bookmarkEnd w:id="0"/>
      <w:r w:rsidR="00704C05" w:rsidRPr="000E2CF4">
        <w:rPr>
          <w:rFonts w:ascii="Times New Roman" w:hAnsi="Times New Roman" w:cs="Times New Roman"/>
          <w:sz w:val="25"/>
          <w:szCs w:val="25"/>
        </w:rPr>
        <w:t xml:space="preserve">но прави тканине </w:t>
      </w:r>
      <w:r w:rsidR="00473D66" w:rsidRPr="000E2CF4">
        <w:rPr>
          <w:rFonts w:ascii="Times New Roman" w:hAnsi="Times New Roman" w:cs="Times New Roman"/>
          <w:sz w:val="25"/>
          <w:szCs w:val="25"/>
        </w:rPr>
        <w:t>тако што уплиће конац на</w:t>
      </w:r>
      <w:r w:rsidR="00704C05" w:rsidRPr="000E2CF4">
        <w:rPr>
          <w:rFonts w:ascii="Times New Roman" w:hAnsi="Times New Roman" w:cs="Times New Roman"/>
          <w:sz w:val="25"/>
          <w:szCs w:val="25"/>
        </w:rPr>
        <w:t xml:space="preserve"> справи која се зове </w:t>
      </w:r>
      <w:r w:rsidR="00473D66" w:rsidRPr="000E2CF4">
        <w:rPr>
          <w:rFonts w:ascii="Times New Roman" w:hAnsi="Times New Roman" w:cs="Times New Roman"/>
          <w:sz w:val="25"/>
          <w:szCs w:val="25"/>
        </w:rPr>
        <w:t>разбој</w:t>
      </w:r>
      <w:r w:rsidR="00704C05" w:rsidRPr="000E2CF4">
        <w:rPr>
          <w:rFonts w:ascii="Times New Roman" w:hAnsi="Times New Roman" w:cs="Times New Roman"/>
          <w:sz w:val="25"/>
          <w:szCs w:val="25"/>
        </w:rPr>
        <w:t xml:space="preserve">; </w:t>
      </w:r>
      <w:r w:rsidR="00347508" w:rsidRPr="000E2CF4">
        <w:rPr>
          <w:rFonts w:ascii="Times New Roman" w:hAnsi="Times New Roman" w:cs="Times New Roman"/>
          <w:b/>
          <w:sz w:val="25"/>
          <w:szCs w:val="25"/>
        </w:rPr>
        <w:t>целивати</w:t>
      </w:r>
      <w:r w:rsidR="00347508" w:rsidRPr="000E2CF4">
        <w:rPr>
          <w:rFonts w:ascii="Times New Roman" w:hAnsi="Times New Roman" w:cs="Times New Roman"/>
          <w:sz w:val="25"/>
          <w:szCs w:val="25"/>
        </w:rPr>
        <w:t xml:space="preserve"> – љубити;</w:t>
      </w:r>
      <w:r w:rsidR="00704C05" w:rsidRPr="000E2CF4">
        <w:rPr>
          <w:rFonts w:ascii="Times New Roman" w:hAnsi="Times New Roman" w:cs="Times New Roman"/>
          <w:sz w:val="25"/>
          <w:szCs w:val="25"/>
        </w:rPr>
        <w:t xml:space="preserve"> </w:t>
      </w:r>
      <w:r w:rsidR="001F11A5" w:rsidRPr="00EC3F14">
        <w:rPr>
          <w:rFonts w:ascii="Times New Roman" w:hAnsi="Times New Roman" w:cs="Times New Roman"/>
          <w:b/>
          <w:sz w:val="25"/>
          <w:szCs w:val="25"/>
        </w:rPr>
        <w:t>Петар Петровић Његош</w:t>
      </w:r>
      <w:r w:rsidR="001F11A5" w:rsidRPr="000E2CF4">
        <w:rPr>
          <w:rFonts w:ascii="Times New Roman" w:hAnsi="Times New Roman" w:cs="Times New Roman"/>
          <w:sz w:val="25"/>
          <w:szCs w:val="25"/>
        </w:rPr>
        <w:t xml:space="preserve"> (1813 – 1851)</w:t>
      </w:r>
      <w:r w:rsidR="00EC3F14">
        <w:rPr>
          <w:rFonts w:ascii="Times New Roman" w:hAnsi="Times New Roman" w:cs="Times New Roman"/>
          <w:sz w:val="25"/>
          <w:szCs w:val="25"/>
        </w:rPr>
        <w:t>, српски</w:t>
      </w:r>
      <w:r w:rsidR="001F11A5" w:rsidRPr="000E2CF4">
        <w:rPr>
          <w:rFonts w:ascii="Times New Roman" w:hAnsi="Times New Roman" w:cs="Times New Roman"/>
          <w:sz w:val="25"/>
          <w:szCs w:val="25"/>
        </w:rPr>
        <w:t xml:space="preserve"> </w:t>
      </w:r>
      <w:r w:rsidR="00EC3F14">
        <w:rPr>
          <w:rFonts w:ascii="Times New Roman" w:hAnsi="Times New Roman" w:cs="Times New Roman"/>
          <w:sz w:val="25"/>
          <w:szCs w:val="25"/>
        </w:rPr>
        <w:t>писац и владика</w:t>
      </w:r>
      <w:r w:rsidR="00761A7C" w:rsidRPr="000E2CF4">
        <w:rPr>
          <w:rFonts w:ascii="Times New Roman" w:hAnsi="Times New Roman" w:cs="Times New Roman"/>
          <w:sz w:val="25"/>
          <w:szCs w:val="25"/>
        </w:rPr>
        <w:t>.</w:t>
      </w:r>
    </w:p>
    <w:p w:rsidR="00EC3F14" w:rsidRPr="000E2CF4" w:rsidRDefault="00EC3F14" w:rsidP="00D74CD3">
      <w:pPr>
        <w:spacing w:after="0" w:line="240" w:lineRule="auto"/>
        <w:jc w:val="both"/>
        <w:rPr>
          <w:rFonts w:ascii="Times New Roman" w:hAnsi="Times New Roman" w:cs="Times New Roman"/>
          <w:sz w:val="25"/>
          <w:szCs w:val="25"/>
        </w:rPr>
      </w:pPr>
    </w:p>
    <w:p w:rsidR="002B04AD" w:rsidRDefault="007326A1" w:rsidP="00D74CD3">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Задаци</w:t>
      </w:r>
    </w:p>
    <w:p w:rsidR="007326A1" w:rsidRPr="007326A1" w:rsidRDefault="007326A1" w:rsidP="00D74CD3">
      <w:pPr>
        <w:spacing w:after="0" w:line="240" w:lineRule="auto"/>
        <w:jc w:val="center"/>
        <w:rPr>
          <w:rFonts w:ascii="Times New Roman" w:hAnsi="Times New Roman" w:cs="Times New Roman"/>
          <w:b/>
          <w:sz w:val="8"/>
          <w:szCs w:val="8"/>
        </w:rPr>
      </w:pPr>
    </w:p>
    <w:p w:rsidR="005044BE" w:rsidRPr="000E2CF4" w:rsidRDefault="00704C05"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Наведи име државе и градове где је писац путовао.</w:t>
      </w:r>
      <w:r w:rsidR="009838F2" w:rsidRPr="000E2CF4">
        <w:rPr>
          <w:rFonts w:ascii="Times New Roman" w:hAnsi="Times New Roman" w:cs="Times New Roman"/>
          <w:sz w:val="25"/>
          <w:szCs w:val="25"/>
        </w:rPr>
        <w:t xml:space="preserve"> </w:t>
      </w:r>
    </w:p>
    <w:p w:rsidR="00473D66" w:rsidRPr="000E2CF4" w:rsidRDefault="002B04AD"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 xml:space="preserve">Напиши због чега је аутор текста престао да пише о лепотама Напуља и </w:t>
      </w:r>
      <w:r w:rsidR="00473D66" w:rsidRPr="000E2CF4">
        <w:rPr>
          <w:rFonts w:ascii="Times New Roman" w:hAnsi="Times New Roman" w:cs="Times New Roman"/>
          <w:sz w:val="25"/>
          <w:szCs w:val="25"/>
        </w:rPr>
        <w:t>споменицима</w:t>
      </w:r>
      <w:r w:rsidR="00761A7C" w:rsidRPr="000E2CF4">
        <w:rPr>
          <w:rFonts w:ascii="Times New Roman" w:hAnsi="Times New Roman" w:cs="Times New Roman"/>
          <w:sz w:val="25"/>
          <w:szCs w:val="25"/>
        </w:rPr>
        <w:t>.</w:t>
      </w:r>
    </w:p>
    <w:p w:rsidR="00BF1EF9" w:rsidRPr="000E2CF4" w:rsidRDefault="00BF1EF9"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Са којим послом пореди писац Његошев начин причања?</w:t>
      </w:r>
    </w:p>
    <w:p w:rsidR="00B3407E" w:rsidRPr="000E2CF4" w:rsidRDefault="00BF1EF9"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Опиши својим речима начин на који је Његош причао.</w:t>
      </w:r>
      <w:r w:rsidR="008F2D47" w:rsidRPr="008F2D47">
        <w:rPr>
          <w:rFonts w:ascii="Times New Roman" w:hAnsi="Times New Roman" w:cs="Times New Roman"/>
          <w:sz w:val="25"/>
          <w:szCs w:val="25"/>
          <w:lang w:eastAsia="sr-Latn-RS"/>
        </w:rPr>
        <w:t xml:space="preserve"> </w:t>
      </w:r>
    </w:p>
    <w:p w:rsidR="00B3407E" w:rsidRPr="000E2CF4" w:rsidRDefault="00BF1EF9"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Наведи три карактерне особине које је имао владика Његош.</w:t>
      </w:r>
    </w:p>
    <w:p w:rsidR="00141FF1" w:rsidRPr="000E2CF4" w:rsidRDefault="00B3407E" w:rsidP="00D74CD3">
      <w:pPr>
        <w:pStyle w:val="ListParagraph"/>
        <w:numPr>
          <w:ilvl w:val="0"/>
          <w:numId w:val="1"/>
        </w:numPr>
        <w:spacing w:after="0" w:line="240" w:lineRule="auto"/>
        <w:ind w:left="360"/>
        <w:jc w:val="both"/>
        <w:rPr>
          <w:rFonts w:ascii="Times New Roman" w:hAnsi="Times New Roman" w:cs="Times New Roman"/>
          <w:sz w:val="25"/>
          <w:szCs w:val="25"/>
        </w:rPr>
      </w:pPr>
      <w:r w:rsidRPr="000E2CF4">
        <w:rPr>
          <w:rFonts w:ascii="Times New Roman" w:hAnsi="Times New Roman" w:cs="Times New Roman"/>
          <w:sz w:val="25"/>
          <w:szCs w:val="25"/>
        </w:rPr>
        <w:t>Шта је писцу овог текста „остало у души“?</w:t>
      </w:r>
    </w:p>
    <w:p w:rsidR="00010647" w:rsidRPr="000E2CF4" w:rsidRDefault="007326A1" w:rsidP="00D74CD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7</w:t>
      </w:r>
      <w:r w:rsidR="00010647" w:rsidRPr="000E2CF4">
        <w:rPr>
          <w:rFonts w:ascii="Times New Roman" w:hAnsi="Times New Roman" w:cs="Times New Roman"/>
          <w:sz w:val="25"/>
          <w:szCs w:val="25"/>
        </w:rPr>
        <w:t>.</w:t>
      </w:r>
      <w:r>
        <w:rPr>
          <w:rFonts w:ascii="Times New Roman" w:hAnsi="Times New Roman" w:cs="Times New Roman"/>
          <w:sz w:val="25"/>
          <w:szCs w:val="25"/>
        </w:rPr>
        <w:t xml:space="preserve"> </w:t>
      </w:r>
      <w:r w:rsidR="009838F2" w:rsidRPr="000E2CF4">
        <w:rPr>
          <w:rFonts w:ascii="Times New Roman" w:hAnsi="Times New Roman" w:cs="Times New Roman"/>
          <w:sz w:val="25"/>
          <w:szCs w:val="25"/>
        </w:rPr>
        <w:t xml:space="preserve"> </w:t>
      </w:r>
      <w:r>
        <w:rPr>
          <w:rFonts w:ascii="Times New Roman" w:hAnsi="Times New Roman" w:cs="Times New Roman"/>
          <w:sz w:val="25"/>
          <w:szCs w:val="25"/>
        </w:rPr>
        <w:t xml:space="preserve"> </w:t>
      </w:r>
      <w:r w:rsidR="005044BE" w:rsidRPr="000E2CF4">
        <w:rPr>
          <w:rFonts w:ascii="Times New Roman" w:hAnsi="Times New Roman" w:cs="Times New Roman"/>
          <w:sz w:val="25"/>
          <w:szCs w:val="25"/>
        </w:rPr>
        <w:t xml:space="preserve">Зашто </w:t>
      </w:r>
      <w:r w:rsidR="00141FF1" w:rsidRPr="000E2CF4">
        <w:rPr>
          <w:rFonts w:ascii="Times New Roman" w:hAnsi="Times New Roman" w:cs="Times New Roman"/>
          <w:sz w:val="25"/>
          <w:szCs w:val="25"/>
        </w:rPr>
        <w:t>Његош у цркви Светог Петра у Риму неће да пољуби ла</w:t>
      </w:r>
      <w:r w:rsidR="005044BE" w:rsidRPr="000E2CF4">
        <w:rPr>
          <w:rFonts w:ascii="Times New Roman" w:hAnsi="Times New Roman" w:cs="Times New Roman"/>
          <w:sz w:val="25"/>
          <w:szCs w:val="25"/>
        </w:rPr>
        <w:t>нце?</w:t>
      </w:r>
    </w:p>
    <w:p w:rsidR="007F1D0D" w:rsidRPr="000E2CF4" w:rsidRDefault="00010647" w:rsidP="00D74CD3">
      <w:pPr>
        <w:spacing w:after="0" w:line="240" w:lineRule="auto"/>
        <w:jc w:val="both"/>
        <w:rPr>
          <w:rFonts w:ascii="Times New Roman" w:hAnsi="Times New Roman" w:cs="Times New Roman"/>
          <w:sz w:val="25"/>
          <w:szCs w:val="25"/>
        </w:rPr>
      </w:pPr>
      <w:r w:rsidRPr="000E2CF4">
        <w:rPr>
          <w:rFonts w:ascii="Times New Roman" w:hAnsi="Times New Roman" w:cs="Times New Roman"/>
          <w:sz w:val="25"/>
          <w:szCs w:val="25"/>
        </w:rPr>
        <w:t>8.</w:t>
      </w:r>
      <w:r w:rsidR="007326A1">
        <w:rPr>
          <w:rFonts w:ascii="Times New Roman" w:hAnsi="Times New Roman" w:cs="Times New Roman"/>
          <w:sz w:val="25"/>
          <w:szCs w:val="25"/>
        </w:rPr>
        <w:t xml:space="preserve"> </w:t>
      </w:r>
      <w:r w:rsidR="00761A7C" w:rsidRPr="000E2CF4">
        <w:rPr>
          <w:rFonts w:ascii="Times New Roman" w:hAnsi="Times New Roman" w:cs="Times New Roman"/>
          <w:sz w:val="25"/>
          <w:szCs w:val="25"/>
        </w:rPr>
        <w:t xml:space="preserve"> </w:t>
      </w:r>
      <w:r w:rsidR="007326A1">
        <w:rPr>
          <w:rFonts w:ascii="Times New Roman" w:hAnsi="Times New Roman" w:cs="Times New Roman"/>
          <w:sz w:val="25"/>
          <w:szCs w:val="25"/>
        </w:rPr>
        <w:t xml:space="preserve"> </w:t>
      </w:r>
      <w:r w:rsidRPr="000E2CF4">
        <w:rPr>
          <w:rFonts w:ascii="Times New Roman" w:hAnsi="Times New Roman" w:cs="Times New Roman"/>
          <w:sz w:val="25"/>
          <w:szCs w:val="25"/>
        </w:rPr>
        <w:t>Шта ланци престављају (симболишу)?</w:t>
      </w:r>
      <w:r w:rsidR="005044BE" w:rsidRPr="000E2CF4">
        <w:rPr>
          <w:rFonts w:ascii="Times New Roman" w:hAnsi="Times New Roman" w:cs="Times New Roman"/>
          <w:sz w:val="25"/>
          <w:szCs w:val="25"/>
        </w:rPr>
        <w:t xml:space="preserve"> </w:t>
      </w:r>
    </w:p>
    <w:p w:rsidR="00010647" w:rsidRPr="000E2CF4" w:rsidRDefault="007326A1" w:rsidP="00D74CD3">
      <w:pPr>
        <w:spacing w:after="0" w:line="240" w:lineRule="auto"/>
        <w:jc w:val="both"/>
        <w:rPr>
          <w:rFonts w:ascii="Times New Roman" w:hAnsi="Times New Roman" w:cs="Times New Roman"/>
          <w:sz w:val="25"/>
          <w:szCs w:val="25"/>
        </w:rPr>
      </w:pPr>
      <w:r>
        <w:rPr>
          <w:rFonts w:ascii="Times New Roman" w:hAnsi="Times New Roman" w:cs="Times New Roman"/>
          <w:sz w:val="25"/>
          <w:szCs w:val="25"/>
        </w:rPr>
        <w:t>9</w:t>
      </w:r>
      <w:r w:rsidR="005044BE" w:rsidRPr="000E2CF4">
        <w:rPr>
          <w:rFonts w:ascii="Times New Roman" w:hAnsi="Times New Roman" w:cs="Times New Roman"/>
          <w:sz w:val="25"/>
          <w:szCs w:val="25"/>
        </w:rPr>
        <w:t>.</w:t>
      </w:r>
      <w:r>
        <w:rPr>
          <w:rFonts w:ascii="Times New Roman" w:hAnsi="Times New Roman" w:cs="Times New Roman"/>
          <w:sz w:val="25"/>
          <w:szCs w:val="25"/>
        </w:rPr>
        <w:t xml:space="preserve">   </w:t>
      </w:r>
      <w:r w:rsidR="007F1D0D" w:rsidRPr="000E2CF4">
        <w:rPr>
          <w:rFonts w:ascii="Times New Roman" w:hAnsi="Times New Roman" w:cs="Times New Roman"/>
          <w:sz w:val="25"/>
          <w:szCs w:val="25"/>
        </w:rPr>
        <w:t>Подвуци дијалог</w:t>
      </w:r>
      <w:r w:rsidR="005044BE" w:rsidRPr="000E2CF4">
        <w:rPr>
          <w:rFonts w:ascii="Times New Roman" w:hAnsi="Times New Roman" w:cs="Times New Roman"/>
          <w:sz w:val="25"/>
          <w:szCs w:val="25"/>
        </w:rPr>
        <w:t>.</w:t>
      </w:r>
    </w:p>
    <w:p w:rsidR="001F11A5" w:rsidRPr="00712F54" w:rsidRDefault="0091577B" w:rsidP="00D74CD3">
      <w:pPr>
        <w:spacing w:after="0" w:line="240" w:lineRule="auto"/>
        <w:jc w:val="both"/>
        <w:rPr>
          <w:rFonts w:ascii="Times New Roman" w:hAnsi="Times New Roman" w:cs="Times New Roman"/>
          <w:spacing w:val="-4"/>
          <w:sz w:val="25"/>
          <w:szCs w:val="25"/>
        </w:rPr>
      </w:pPr>
      <w:r w:rsidRPr="00712F54">
        <w:rPr>
          <w:rFonts w:ascii="Times New Roman" w:hAnsi="Times New Roman" w:cs="Times New Roman"/>
          <w:spacing w:val="-4"/>
          <w:sz w:val="25"/>
          <w:szCs w:val="25"/>
        </w:rPr>
        <w:t>1</w:t>
      </w:r>
      <w:r w:rsidR="00712F54" w:rsidRPr="00712F54">
        <w:rPr>
          <w:rFonts w:ascii="Times New Roman" w:hAnsi="Times New Roman" w:cs="Times New Roman"/>
          <w:spacing w:val="-4"/>
          <w:sz w:val="25"/>
          <w:szCs w:val="25"/>
        </w:rPr>
        <w:t>0</w:t>
      </w:r>
      <w:r w:rsidR="009838F2" w:rsidRPr="00712F54">
        <w:rPr>
          <w:rFonts w:ascii="Times New Roman" w:hAnsi="Times New Roman" w:cs="Times New Roman"/>
          <w:spacing w:val="-4"/>
          <w:sz w:val="25"/>
          <w:szCs w:val="25"/>
        </w:rPr>
        <w:t xml:space="preserve">. </w:t>
      </w:r>
      <w:r w:rsidR="00712F54" w:rsidRPr="00712F54">
        <w:rPr>
          <w:rFonts w:ascii="Times New Roman" w:hAnsi="Times New Roman" w:cs="Times New Roman"/>
          <w:spacing w:val="-4"/>
          <w:sz w:val="25"/>
          <w:szCs w:val="25"/>
        </w:rPr>
        <w:t>У</w:t>
      </w:r>
      <w:r w:rsidR="009838F2" w:rsidRPr="00712F54">
        <w:rPr>
          <w:rFonts w:ascii="Times New Roman" w:hAnsi="Times New Roman" w:cs="Times New Roman"/>
          <w:spacing w:val="-4"/>
          <w:sz w:val="25"/>
          <w:szCs w:val="25"/>
        </w:rPr>
        <w:t xml:space="preserve"> прво</w:t>
      </w:r>
      <w:r w:rsidR="00712F54" w:rsidRPr="00712F54">
        <w:rPr>
          <w:rFonts w:ascii="Times New Roman" w:hAnsi="Times New Roman" w:cs="Times New Roman"/>
          <w:spacing w:val="-4"/>
          <w:sz w:val="25"/>
          <w:szCs w:val="25"/>
        </w:rPr>
        <w:t>м</w:t>
      </w:r>
      <w:r w:rsidR="009838F2" w:rsidRPr="00712F54">
        <w:rPr>
          <w:rFonts w:ascii="Times New Roman" w:hAnsi="Times New Roman" w:cs="Times New Roman"/>
          <w:spacing w:val="-4"/>
          <w:sz w:val="25"/>
          <w:szCs w:val="25"/>
        </w:rPr>
        <w:t xml:space="preserve"> одломк</w:t>
      </w:r>
      <w:r w:rsidR="00712F54" w:rsidRPr="00712F54">
        <w:rPr>
          <w:rFonts w:ascii="Times New Roman" w:hAnsi="Times New Roman" w:cs="Times New Roman"/>
          <w:spacing w:val="-4"/>
          <w:sz w:val="25"/>
          <w:szCs w:val="25"/>
        </w:rPr>
        <w:t>у</w:t>
      </w:r>
      <w:r w:rsidR="009838F2" w:rsidRPr="00712F54">
        <w:rPr>
          <w:rFonts w:ascii="Times New Roman" w:hAnsi="Times New Roman" w:cs="Times New Roman"/>
          <w:spacing w:val="-4"/>
          <w:sz w:val="25"/>
          <w:szCs w:val="25"/>
        </w:rPr>
        <w:t xml:space="preserve"> пронађи </w:t>
      </w:r>
      <w:r w:rsidRPr="00712F54">
        <w:rPr>
          <w:rFonts w:ascii="Times New Roman" w:hAnsi="Times New Roman" w:cs="Times New Roman"/>
          <w:spacing w:val="-4"/>
          <w:sz w:val="25"/>
          <w:szCs w:val="25"/>
        </w:rPr>
        <w:t>пет</w:t>
      </w:r>
      <w:r w:rsidR="009838F2" w:rsidRPr="00712F54">
        <w:rPr>
          <w:rFonts w:ascii="Times New Roman" w:hAnsi="Times New Roman" w:cs="Times New Roman"/>
          <w:spacing w:val="-4"/>
          <w:sz w:val="25"/>
          <w:szCs w:val="25"/>
        </w:rPr>
        <w:t xml:space="preserve"> </w:t>
      </w:r>
      <w:r w:rsidRPr="00712F54">
        <w:rPr>
          <w:rFonts w:ascii="Times New Roman" w:hAnsi="Times New Roman" w:cs="Times New Roman"/>
          <w:spacing w:val="-4"/>
          <w:sz w:val="25"/>
          <w:szCs w:val="25"/>
        </w:rPr>
        <w:t>именица</w:t>
      </w:r>
      <w:r w:rsidR="009838F2" w:rsidRPr="00712F54">
        <w:rPr>
          <w:rFonts w:ascii="Times New Roman" w:hAnsi="Times New Roman" w:cs="Times New Roman"/>
          <w:spacing w:val="-4"/>
          <w:sz w:val="25"/>
          <w:szCs w:val="25"/>
        </w:rPr>
        <w:t>, три глагола,</w:t>
      </w:r>
      <w:r w:rsidRPr="00712F54">
        <w:rPr>
          <w:rFonts w:ascii="Times New Roman" w:hAnsi="Times New Roman" w:cs="Times New Roman"/>
          <w:spacing w:val="-4"/>
          <w:sz w:val="25"/>
          <w:szCs w:val="25"/>
        </w:rPr>
        <w:t xml:space="preserve"> пет придева,</w:t>
      </w:r>
      <w:r w:rsidR="009838F2" w:rsidRPr="00712F54">
        <w:rPr>
          <w:rFonts w:ascii="Times New Roman" w:hAnsi="Times New Roman" w:cs="Times New Roman"/>
          <w:spacing w:val="-4"/>
          <w:sz w:val="25"/>
          <w:szCs w:val="25"/>
        </w:rPr>
        <w:t xml:space="preserve"> један број</w:t>
      </w:r>
      <w:r w:rsidRPr="00712F54">
        <w:rPr>
          <w:rFonts w:ascii="Times New Roman" w:hAnsi="Times New Roman" w:cs="Times New Roman"/>
          <w:spacing w:val="-4"/>
          <w:sz w:val="25"/>
          <w:szCs w:val="25"/>
        </w:rPr>
        <w:t xml:space="preserve"> и</w:t>
      </w:r>
      <w:r w:rsidR="009838F2" w:rsidRPr="00712F54">
        <w:rPr>
          <w:rFonts w:ascii="Times New Roman" w:hAnsi="Times New Roman" w:cs="Times New Roman"/>
          <w:spacing w:val="-4"/>
          <w:sz w:val="25"/>
          <w:szCs w:val="25"/>
        </w:rPr>
        <w:t xml:space="preserve"> </w:t>
      </w:r>
      <w:r w:rsidRPr="00712F54">
        <w:rPr>
          <w:rFonts w:ascii="Times New Roman" w:hAnsi="Times New Roman" w:cs="Times New Roman"/>
          <w:spacing w:val="-4"/>
          <w:sz w:val="25"/>
          <w:szCs w:val="25"/>
        </w:rPr>
        <w:t>једну заменицу.</w:t>
      </w:r>
      <w:r w:rsidR="007326A1" w:rsidRPr="00712F54">
        <w:rPr>
          <w:rFonts w:ascii="Times New Roman" w:hAnsi="Times New Roman" w:cs="Times New Roman"/>
          <w:spacing w:val="-4"/>
          <w:sz w:val="25"/>
          <w:szCs w:val="25"/>
        </w:rPr>
        <w:t xml:space="preserve"> </w:t>
      </w:r>
    </w:p>
    <w:sectPr w:rsidR="001F11A5" w:rsidRPr="00712F54" w:rsidSect="00D74CD3">
      <w:pgSz w:w="11907" w:h="16840" w:code="9"/>
      <w:pgMar w:top="794"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B3DC1"/>
    <w:multiLevelType w:val="hybridMultilevel"/>
    <w:tmpl w:val="F37C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CB"/>
    <w:rsid w:val="00010647"/>
    <w:rsid w:val="00057EE0"/>
    <w:rsid w:val="000E2CF4"/>
    <w:rsid w:val="00141FF1"/>
    <w:rsid w:val="00147AD9"/>
    <w:rsid w:val="001F11A5"/>
    <w:rsid w:val="002132D3"/>
    <w:rsid w:val="002B04AD"/>
    <w:rsid w:val="002F62E9"/>
    <w:rsid w:val="00347508"/>
    <w:rsid w:val="00447756"/>
    <w:rsid w:val="00473D66"/>
    <w:rsid w:val="005044BE"/>
    <w:rsid w:val="005D75B6"/>
    <w:rsid w:val="00704C05"/>
    <w:rsid w:val="00712F54"/>
    <w:rsid w:val="007326A1"/>
    <w:rsid w:val="00761A7C"/>
    <w:rsid w:val="007F1D0D"/>
    <w:rsid w:val="00857366"/>
    <w:rsid w:val="008F2D47"/>
    <w:rsid w:val="0091577B"/>
    <w:rsid w:val="009838F2"/>
    <w:rsid w:val="00994A4E"/>
    <w:rsid w:val="009E1ACB"/>
    <w:rsid w:val="00AA0EDB"/>
    <w:rsid w:val="00AF6070"/>
    <w:rsid w:val="00B3407E"/>
    <w:rsid w:val="00BC7155"/>
    <w:rsid w:val="00BF1EF9"/>
    <w:rsid w:val="00C24ED2"/>
    <w:rsid w:val="00D74CD3"/>
    <w:rsid w:val="00E63B8A"/>
    <w:rsid w:val="00EC3F14"/>
    <w:rsid w:val="00F035B7"/>
    <w:rsid w:val="00F14A48"/>
    <w:rsid w:val="00F4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C844-B276-44E0-B151-9A9F4D4C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7155"/>
  </w:style>
  <w:style w:type="character" w:styleId="Hyperlink">
    <w:name w:val="Hyperlink"/>
    <w:basedOn w:val="DefaultParagraphFont"/>
    <w:uiPriority w:val="99"/>
    <w:semiHidden/>
    <w:unhideWhenUsed/>
    <w:rsid w:val="00BC7155"/>
    <w:rPr>
      <w:color w:val="0000FF"/>
      <w:u w:val="single"/>
    </w:rPr>
  </w:style>
  <w:style w:type="paragraph" w:styleId="BalloonText">
    <w:name w:val="Balloon Text"/>
    <w:basedOn w:val="Normal"/>
    <w:link w:val="BalloonTextChar"/>
    <w:uiPriority w:val="99"/>
    <w:semiHidden/>
    <w:unhideWhenUsed/>
    <w:rsid w:val="002F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E9"/>
    <w:rPr>
      <w:rFonts w:ascii="Tahoma" w:hAnsi="Tahoma" w:cs="Tahoma"/>
      <w:sz w:val="16"/>
      <w:szCs w:val="16"/>
    </w:rPr>
  </w:style>
  <w:style w:type="paragraph" w:styleId="ListParagraph">
    <w:name w:val="List Paragraph"/>
    <w:basedOn w:val="Normal"/>
    <w:uiPriority w:val="34"/>
    <w:qFormat/>
    <w:rsid w:val="002B04AD"/>
    <w:pPr>
      <w:ind w:left="720"/>
      <w:contextualSpacing/>
    </w:pPr>
  </w:style>
  <w:style w:type="table" w:styleId="TableGrid">
    <w:name w:val="Table Grid"/>
    <w:basedOn w:val="TableNormal"/>
    <w:uiPriority w:val="59"/>
    <w:rsid w:val="007F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Nenad Milosavljevic</cp:lastModifiedBy>
  <cp:revision>2</cp:revision>
  <dcterms:created xsi:type="dcterms:W3CDTF">2015-12-08T01:04:00Z</dcterms:created>
  <dcterms:modified xsi:type="dcterms:W3CDTF">2015-12-08T01:04:00Z</dcterms:modified>
</cp:coreProperties>
</file>