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5" w:rsidRPr="009535A9" w:rsidRDefault="009535A9" w:rsidP="009535A9">
      <w:pPr>
        <w:jc w:val="center"/>
        <w:rPr>
          <w:b/>
          <w:lang w:val="sr-Latn-RS"/>
        </w:rPr>
      </w:pPr>
      <w:r>
        <w:rPr>
          <w:b/>
          <w:lang w:val="sr-Latn-RS"/>
        </w:rPr>
        <w:t>ŠTA ZNAMO O POZORIŠTU?</w:t>
      </w:r>
    </w:p>
    <w:p w:rsidR="00552525" w:rsidRDefault="00527FBF" w:rsidP="00552525">
      <w:r>
        <w:rPr>
          <w:b/>
          <w:noProof/>
          <w:lang w:val="sr-Latn-RS" w:eastAsia="sr-Latn-RS"/>
        </w:rPr>
        <w:t xml:space="preserve"> </w:t>
      </w:r>
      <w:r>
        <w:rPr>
          <w:b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-3810</wp:posOffset>
            </wp:positionV>
            <wp:extent cx="3959225" cy="1933575"/>
            <wp:effectExtent l="0" t="0" r="3175" b="9525"/>
            <wp:wrapThrough wrapText="bothSides">
              <wp:wrapPolygon edited="0">
                <wp:start x="0" y="0"/>
                <wp:lineTo x="0" y="21494"/>
                <wp:lineTo x="21513" y="21494"/>
                <wp:lineTo x="2151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ar slik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525" w:rsidRPr="00552525">
        <w:rPr>
          <w:b/>
        </w:rPr>
        <w:t>Pozorište</w:t>
      </w:r>
      <w:r w:rsidR="00552525">
        <w:t xml:space="preserve"> je mesto gde se izvode</w:t>
      </w:r>
      <w:r w:rsidR="00552525" w:rsidRPr="00552525">
        <w:rPr>
          <w:b/>
        </w:rPr>
        <w:t xml:space="preserve"> predstave</w:t>
      </w:r>
      <w:r w:rsidR="00552525">
        <w:t xml:space="preserve">. </w:t>
      </w:r>
      <w:r w:rsidR="00552525" w:rsidRPr="009535A9">
        <w:rPr>
          <w:b/>
        </w:rPr>
        <w:t>Predstave</w:t>
      </w:r>
      <w:r w:rsidR="00552525">
        <w:t xml:space="preserve"> se izvode na </w:t>
      </w:r>
      <w:r w:rsidR="00552525" w:rsidRPr="00552525">
        <w:rPr>
          <w:b/>
        </w:rPr>
        <w:t>pozornici.</w:t>
      </w:r>
      <w:r w:rsidR="00552525">
        <w:t xml:space="preserve"> </w:t>
      </w:r>
      <w:r w:rsidR="00552525" w:rsidRPr="00552525">
        <w:rPr>
          <w:b/>
        </w:rPr>
        <w:t>Pozornica</w:t>
      </w:r>
      <w:r w:rsidR="00552525">
        <w:t xml:space="preserve"> obično ima zavesu koja se podiže pre početka predstave, a spušta se nakon njenog završetka.</w:t>
      </w:r>
    </w:p>
    <w:p w:rsidR="00552525" w:rsidRDefault="00552525" w:rsidP="00552525">
      <w:r>
        <w:t xml:space="preserve">Predstave su </w:t>
      </w:r>
      <w:r w:rsidRPr="00552525">
        <w:rPr>
          <w:b/>
        </w:rPr>
        <w:t>dramski tekstovi</w:t>
      </w:r>
      <w:r>
        <w:t xml:space="preserve"> koji se izvode na pozornici. Dramske tekstove pišu </w:t>
      </w:r>
      <w:r w:rsidRPr="00552525">
        <w:rPr>
          <w:b/>
        </w:rPr>
        <w:t>pisci</w:t>
      </w:r>
      <w:r>
        <w:t xml:space="preserve">. U predstavi glume </w:t>
      </w:r>
      <w:r w:rsidRPr="00552525">
        <w:rPr>
          <w:b/>
        </w:rPr>
        <w:t>glumci</w:t>
      </w:r>
      <w:r>
        <w:t>. Kada se pojave u drami glumci, mi ih nazivamo</w:t>
      </w:r>
      <w:r w:rsidRPr="00552525">
        <w:rPr>
          <w:b/>
        </w:rPr>
        <w:t xml:space="preserve"> licima</w:t>
      </w:r>
      <w:r>
        <w:t>.</w:t>
      </w:r>
    </w:p>
    <w:p w:rsidR="00552525" w:rsidRDefault="00552525" w:rsidP="00552525">
      <w:pPr>
        <w:jc w:val="center"/>
      </w:pPr>
      <w:r w:rsidRPr="00552525">
        <w:rPr>
          <w:b/>
        </w:rPr>
        <w:t>Odlomak iz predstave Tužibaba</w:t>
      </w:r>
      <w:r>
        <w:t xml:space="preserve"> (Dušan Radović):</w:t>
      </w:r>
    </w:p>
    <w:p w:rsidR="00552525" w:rsidRDefault="00552525" w:rsidP="00527FBF">
      <w:pPr>
        <w:spacing w:after="60"/>
      </w:pPr>
      <w:r w:rsidRPr="00552525">
        <w:rPr>
          <w:b/>
        </w:rPr>
        <w:t>TUŽIBABA</w:t>
      </w:r>
      <w:r>
        <w:t>: Molim, učiteljice, on mi kaže da sam ja tužibaba!</w:t>
      </w:r>
    </w:p>
    <w:p w:rsidR="00552525" w:rsidRDefault="00552525" w:rsidP="00527FBF">
      <w:pPr>
        <w:spacing w:after="60"/>
      </w:pPr>
      <w:proofErr w:type="spellStart"/>
      <w:r w:rsidRPr="00552525">
        <w:rPr>
          <w:b/>
        </w:rPr>
        <w:t>UČITELjICA</w:t>
      </w:r>
      <w:proofErr w:type="spellEnd"/>
      <w:r>
        <w:t>: Nisi ti tužibaba, sedi samo…</w:t>
      </w:r>
    </w:p>
    <w:p w:rsidR="00552525" w:rsidRDefault="00552525" w:rsidP="00527FBF">
      <w:pPr>
        <w:spacing w:after="60"/>
      </w:pPr>
      <w:r w:rsidRPr="00552525">
        <w:rPr>
          <w:b/>
        </w:rPr>
        <w:t>TUŽIBABA</w:t>
      </w:r>
      <w:r>
        <w:t>:  (obraća se dečaku): E, eto vidiš da nisam!</w:t>
      </w:r>
    </w:p>
    <w:p w:rsidR="00552525" w:rsidRDefault="00552525" w:rsidP="00527FBF">
      <w:pPr>
        <w:spacing w:after="60"/>
      </w:pPr>
      <w:r w:rsidRPr="00552525">
        <w:rPr>
          <w:b/>
        </w:rPr>
        <w:t>DEČAK</w:t>
      </w:r>
      <w:r>
        <w:t xml:space="preserve">: Nisi ti tužibaba, ti si </w:t>
      </w:r>
      <w:proofErr w:type="spellStart"/>
      <w:r>
        <w:t>tužideda</w:t>
      </w:r>
      <w:proofErr w:type="spellEnd"/>
      <w:r>
        <w:t>!</w:t>
      </w:r>
    </w:p>
    <w:p w:rsidR="00552525" w:rsidRDefault="00552525" w:rsidP="00527FBF">
      <w:pPr>
        <w:spacing w:after="60"/>
      </w:pPr>
      <w:r w:rsidRPr="00552525">
        <w:rPr>
          <w:b/>
        </w:rPr>
        <w:t>TUŽIBABA</w:t>
      </w:r>
      <w:r>
        <w:t xml:space="preserve">: Molim, učiteljice, on mi kaže da sam ja </w:t>
      </w:r>
      <w:proofErr w:type="spellStart"/>
      <w:r>
        <w:t>tužideda</w:t>
      </w:r>
      <w:proofErr w:type="spellEnd"/>
      <w:r>
        <w:t>!</w:t>
      </w:r>
    </w:p>
    <w:p w:rsidR="00552525" w:rsidRDefault="00552525" w:rsidP="00527FBF">
      <w:pPr>
        <w:spacing w:after="60"/>
      </w:pPr>
      <w:proofErr w:type="spellStart"/>
      <w:r w:rsidRPr="00552525">
        <w:rPr>
          <w:b/>
        </w:rPr>
        <w:t>UČITELjICA</w:t>
      </w:r>
      <w:proofErr w:type="spellEnd"/>
      <w:r>
        <w:t>: Nije moguće!Popoviću, Popoviću, budi miran!</w:t>
      </w:r>
    </w:p>
    <w:p w:rsidR="00552525" w:rsidRDefault="00552525" w:rsidP="00527FBF">
      <w:pPr>
        <w:spacing w:after="60"/>
      </w:pPr>
      <w:r w:rsidRPr="00552525">
        <w:rPr>
          <w:b/>
        </w:rPr>
        <w:t>TUŽIBABA</w:t>
      </w:r>
      <w:r>
        <w:t xml:space="preserve">: </w:t>
      </w:r>
      <w:proofErr w:type="spellStart"/>
      <w:r>
        <w:t>Eeee</w:t>
      </w:r>
      <w:proofErr w:type="spellEnd"/>
      <w:r>
        <w:t>…Učiteljica ti je rekla da budeš miran!</w:t>
      </w:r>
    </w:p>
    <w:p w:rsidR="00552525" w:rsidRDefault="00552525" w:rsidP="00527FBF">
      <w:pPr>
        <w:spacing w:after="60"/>
      </w:pPr>
      <w:r w:rsidRPr="00552525">
        <w:rPr>
          <w:b/>
        </w:rPr>
        <w:t>DEČAK</w:t>
      </w:r>
      <w:r>
        <w:t xml:space="preserve">: Nisi ti tužibaba, ni </w:t>
      </w:r>
      <w:proofErr w:type="spellStart"/>
      <w:r>
        <w:t>tužideda</w:t>
      </w:r>
      <w:proofErr w:type="spellEnd"/>
      <w:r>
        <w:t>, ti si n i š t a!</w:t>
      </w:r>
    </w:p>
    <w:p w:rsidR="00552525" w:rsidRDefault="00552525" w:rsidP="00527FBF">
      <w:pPr>
        <w:spacing w:after="60"/>
      </w:pPr>
      <w:r w:rsidRPr="00552525">
        <w:rPr>
          <w:b/>
        </w:rPr>
        <w:t>TUŽIBABA</w:t>
      </w:r>
      <w:r>
        <w:t>: Molim, učiteljice, on mi kaže da sam ja ništa!</w:t>
      </w:r>
    </w:p>
    <w:p w:rsidR="00552525" w:rsidRDefault="00552525" w:rsidP="00527FBF">
      <w:pPr>
        <w:spacing w:after="60"/>
      </w:pPr>
      <w:proofErr w:type="spellStart"/>
      <w:r w:rsidRPr="00552525">
        <w:rPr>
          <w:b/>
        </w:rPr>
        <w:t>UČITELjICA</w:t>
      </w:r>
      <w:proofErr w:type="spellEnd"/>
      <w:r>
        <w:t>: A šta ti njemu kažeš?</w:t>
      </w:r>
    </w:p>
    <w:p w:rsidR="00552525" w:rsidRDefault="00552525" w:rsidP="00527FBF">
      <w:pPr>
        <w:spacing w:after="60"/>
      </w:pPr>
      <w:r w:rsidRPr="00552525">
        <w:rPr>
          <w:b/>
        </w:rPr>
        <w:t>TUŽIBABA</w:t>
      </w:r>
      <w:r>
        <w:t>: I on je ništa!</w:t>
      </w:r>
    </w:p>
    <w:p w:rsidR="00552525" w:rsidRDefault="00552525" w:rsidP="00527FBF">
      <w:pPr>
        <w:spacing w:after="60"/>
        <w:rPr>
          <w:lang w:val="sr-Latn-RS"/>
        </w:rPr>
      </w:pPr>
      <w:proofErr w:type="spellStart"/>
      <w:r w:rsidRPr="00552525">
        <w:rPr>
          <w:b/>
        </w:rPr>
        <w:t>UČITELjICA</w:t>
      </w:r>
      <w:proofErr w:type="spellEnd"/>
      <w:r>
        <w:t>: E, pa u redu…Sedite sada i budite mirni</w:t>
      </w:r>
      <w:r w:rsidR="009535A9">
        <w:rPr>
          <w:lang w:val="sr-Latn-RS"/>
        </w:rPr>
        <w:t>.</w:t>
      </w:r>
    </w:p>
    <w:p w:rsidR="00527FBF" w:rsidRDefault="00527FBF" w:rsidP="00552525">
      <w:pPr>
        <w:rPr>
          <w:lang w:val="sr-Latn-RS"/>
        </w:rPr>
      </w:pPr>
    </w:p>
    <w:p w:rsidR="009535A9" w:rsidRPr="009535A9" w:rsidRDefault="009535A9" w:rsidP="00552525">
      <w:pPr>
        <w:rPr>
          <w:lang w:val="sr-Latn-RS"/>
        </w:rPr>
      </w:pPr>
      <w:r>
        <w:rPr>
          <w:lang w:val="sr-Latn-RS"/>
        </w:rPr>
        <w:t>Odgovori na pitanja:</w:t>
      </w:r>
    </w:p>
    <w:p w:rsidR="00552525" w:rsidRDefault="00552525" w:rsidP="009535A9">
      <w:pPr>
        <w:pStyle w:val="Bezrazmaka"/>
        <w:rPr>
          <w:lang w:val="sr-Latn-RS"/>
        </w:rPr>
      </w:pPr>
      <w:r w:rsidRPr="00527FBF">
        <w:rPr>
          <w:b/>
        </w:rPr>
        <w:t>1.</w:t>
      </w:r>
      <w:r>
        <w:tab/>
        <w:t>Ko su lica u ovom tekstu? ____________________________________________________</w:t>
      </w:r>
    </w:p>
    <w:p w:rsidR="00527FBF" w:rsidRPr="00527FBF" w:rsidRDefault="00527FBF" w:rsidP="009535A9">
      <w:pPr>
        <w:pStyle w:val="Bezrazmaka"/>
        <w:rPr>
          <w:lang w:val="sr-Latn-RS"/>
        </w:rPr>
      </w:pPr>
      <w:bookmarkStart w:id="0" w:name="_GoBack"/>
      <w:bookmarkEnd w:id="0"/>
    </w:p>
    <w:p w:rsidR="00552525" w:rsidRPr="00527FBF" w:rsidRDefault="00552525" w:rsidP="009535A9">
      <w:pPr>
        <w:pStyle w:val="Bezrazmaka"/>
        <w:rPr>
          <w:lang w:val="sr-Latn-RS"/>
        </w:rPr>
      </w:pPr>
      <w:r w:rsidRPr="00527FBF">
        <w:rPr>
          <w:b/>
        </w:rPr>
        <w:t>2.</w:t>
      </w:r>
      <w:r>
        <w:tab/>
        <w:t>Za koga se kaže da je tužibaba? ________________</w:t>
      </w:r>
      <w:r w:rsidR="00527FBF">
        <w:t>_______________________________</w:t>
      </w:r>
    </w:p>
    <w:p w:rsidR="00527FBF" w:rsidRPr="00527FBF" w:rsidRDefault="00527FBF" w:rsidP="009535A9">
      <w:pPr>
        <w:pStyle w:val="Bezrazmaka"/>
        <w:rPr>
          <w:lang w:val="sr-Latn-RS"/>
        </w:rPr>
      </w:pPr>
      <w:r>
        <w:rPr>
          <w:lang w:val="sr-Latn-RS"/>
        </w:rPr>
        <w:t>_______________________________________________________________________________</w:t>
      </w:r>
    </w:p>
    <w:p w:rsidR="00552525" w:rsidRDefault="00552525" w:rsidP="009535A9">
      <w:pPr>
        <w:pStyle w:val="Bezrazmaka"/>
        <w:rPr>
          <w:lang w:val="sr-Latn-RS"/>
        </w:rPr>
      </w:pPr>
      <w:r w:rsidRPr="00527FBF">
        <w:rPr>
          <w:b/>
        </w:rPr>
        <w:t>3</w:t>
      </w:r>
      <w:r>
        <w:t>.</w:t>
      </w:r>
      <w:r>
        <w:tab/>
        <w:t>Kada se deca tužakaju? ___________________________________</w:t>
      </w:r>
      <w:r w:rsidR="00527FBF">
        <w:t>__________________</w:t>
      </w:r>
    </w:p>
    <w:p w:rsidR="00527FBF" w:rsidRDefault="00527FBF" w:rsidP="009535A9">
      <w:pPr>
        <w:pStyle w:val="Bezrazmaka"/>
        <w:rPr>
          <w:lang w:val="sr-Latn-RS"/>
        </w:rPr>
      </w:pPr>
      <w:r>
        <w:rPr>
          <w:lang w:val="sr-Latn-RS"/>
        </w:rPr>
        <w:t>_______________________________________________________________________________</w:t>
      </w:r>
    </w:p>
    <w:p w:rsidR="00527FBF" w:rsidRPr="00527FBF" w:rsidRDefault="00527FBF" w:rsidP="009535A9">
      <w:pPr>
        <w:pStyle w:val="Bezrazmaka"/>
        <w:rPr>
          <w:lang w:val="sr-Latn-RS"/>
        </w:rPr>
      </w:pPr>
    </w:p>
    <w:p w:rsidR="00BE6D43" w:rsidRPr="00527FBF" w:rsidRDefault="00552525" w:rsidP="009535A9">
      <w:pPr>
        <w:pStyle w:val="Bezrazmaka"/>
        <w:rPr>
          <w:lang w:val="sr-Latn-RS"/>
        </w:rPr>
      </w:pPr>
      <w:r w:rsidRPr="00527FBF">
        <w:rPr>
          <w:b/>
        </w:rPr>
        <w:t>4.</w:t>
      </w:r>
      <w:r w:rsidR="00527FBF">
        <w:tab/>
      </w:r>
      <w:r w:rsidRPr="00552525">
        <w:rPr>
          <w:b/>
        </w:rPr>
        <w:t>Hajde</w:t>
      </w:r>
      <w:r w:rsidR="00527FBF">
        <w:rPr>
          <w:b/>
        </w:rPr>
        <w:t xml:space="preserve"> sada da napravimo plakat za</w:t>
      </w:r>
      <w:r w:rsidRPr="00552525">
        <w:rPr>
          <w:b/>
        </w:rPr>
        <w:t xml:space="preserve"> predstavu!</w:t>
      </w:r>
    </w:p>
    <w:sectPr w:rsidR="00BE6D43" w:rsidRPr="0052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25"/>
    <w:rsid w:val="003D2FEC"/>
    <w:rsid w:val="00527FBF"/>
    <w:rsid w:val="00552525"/>
    <w:rsid w:val="005A07B7"/>
    <w:rsid w:val="006F789E"/>
    <w:rsid w:val="009535A9"/>
    <w:rsid w:val="00BF692D"/>
    <w:rsid w:val="00E45E3E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5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2525"/>
    <w:rPr>
      <w:rFonts w:ascii="Tahoma" w:hAnsi="Tahoma" w:cs="Tahoma"/>
      <w:sz w:val="16"/>
      <w:szCs w:val="16"/>
      <w:lang w:val="sr-Cyrl-RS"/>
    </w:rPr>
  </w:style>
  <w:style w:type="paragraph" w:styleId="Bezrazmaka">
    <w:name w:val="No Spacing"/>
    <w:uiPriority w:val="1"/>
    <w:qFormat/>
    <w:rsid w:val="009535A9"/>
    <w:pPr>
      <w:spacing w:after="0" w:line="240" w:lineRule="auto"/>
    </w:pPr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5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2525"/>
    <w:rPr>
      <w:rFonts w:ascii="Tahoma" w:hAnsi="Tahoma" w:cs="Tahoma"/>
      <w:sz w:val="16"/>
      <w:szCs w:val="16"/>
      <w:lang w:val="sr-Cyrl-RS"/>
    </w:rPr>
  </w:style>
  <w:style w:type="paragraph" w:styleId="Bezrazmaka">
    <w:name w:val="No Spacing"/>
    <w:uiPriority w:val="1"/>
    <w:qFormat/>
    <w:rsid w:val="009535A9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dcterms:created xsi:type="dcterms:W3CDTF">2019-10-09T08:00:00Z</dcterms:created>
  <dcterms:modified xsi:type="dcterms:W3CDTF">2019-10-11T19:39:00Z</dcterms:modified>
</cp:coreProperties>
</file>