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EEE5" w14:textId="0A09C120" w:rsidR="00412DB7" w:rsidRPr="0052219D" w:rsidRDefault="001B188E" w:rsidP="0052219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4CAC8B" wp14:editId="3E760B9D">
            <wp:simplePos x="0" y="0"/>
            <wp:positionH relativeFrom="margin">
              <wp:posOffset>5813425</wp:posOffset>
            </wp:positionH>
            <wp:positionV relativeFrom="page">
              <wp:posOffset>22860</wp:posOffset>
            </wp:positionV>
            <wp:extent cx="952500" cy="1158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жур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" b="9091"/>
                    <a:stretch/>
                  </pic:blipFill>
                  <pic:spPr bwMode="auto">
                    <a:xfrm>
                      <a:off x="0" y="0"/>
                      <a:ext cx="95250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0AC" w:rsidRPr="0052219D">
        <w:rPr>
          <w:rFonts w:ascii="Times New Roman" w:hAnsi="Times New Roman" w:cs="Times New Roman"/>
          <w:b/>
          <w:sz w:val="24"/>
          <w:szCs w:val="24"/>
          <w:lang w:val="sr-Cyrl-RS"/>
        </w:rPr>
        <w:t>Симболика црвеног божура</w:t>
      </w:r>
    </w:p>
    <w:p w14:paraId="7F268860" w14:textId="3D15C106" w:rsidR="000A70AC" w:rsidRPr="0052219D" w:rsidRDefault="000A70A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Божур је раскошан мирисни цвет који потиче са далеког Истока.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Посебно је заступљен у Кини</w:t>
      </w:r>
      <w:r w:rsidR="00F4696F" w:rsidRPr="00F469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Монголији, а у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Србију је стигао са доласком Турака.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различитих боја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розе, црвен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, љубичаст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5CDCBB" w14:textId="06C1C042" w:rsidR="00FC18BA" w:rsidRPr="00F4696F" w:rsidRDefault="000A70A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ма српском предању,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божур нигде није тако црвен, као онај који цвета на Косову. </w:t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осле Косовске битке 28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јуна 1389.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4696F" w:rsidRPr="00F469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почели су да ни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у црвени косовски божури, који су добили ватреноцрвену боју од крв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натопљене земље 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>косовских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јунака</w:t>
      </w:r>
      <w:r w:rsidR="00F4696F" w:rsidRPr="00F469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Божур је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симбол</w:t>
      </w:r>
      <w:r w:rsidR="00F4696F">
        <w:rPr>
          <w:rFonts w:ascii="Times New Roman" w:hAnsi="Times New Roman" w:cs="Times New Roman"/>
          <w:sz w:val="24"/>
          <w:szCs w:val="24"/>
        </w:rPr>
        <w:t xml:space="preserve">, </w:t>
      </w:r>
      <w:r w:rsidR="00FC18BA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трајни знак 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постојања српског народа.</w:t>
      </w:r>
    </w:p>
    <w:p w14:paraId="4485E521" w14:textId="7A98F0C2" w:rsidR="000A70AC" w:rsidRPr="0052219D" w:rsidRDefault="001B188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Божур ц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вета у мају и јуну.</w:t>
      </w:r>
      <w:r w:rsidR="0052219D" w:rsidRPr="005221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Верује се да штити од злих сила, па га треба гајити у башти.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188E">
        <w:rPr>
          <w:rFonts w:ascii="Times New Roman" w:hAnsi="Times New Roman" w:cs="Times New Roman"/>
          <w:sz w:val="24"/>
          <w:szCs w:val="24"/>
          <w:lang w:val="sr-Cyrl-RS"/>
        </w:rPr>
        <w:t xml:space="preserve">Божур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свету биља </w:t>
      </w:r>
      <w:r w:rsidR="00B22E0C">
        <w:rPr>
          <w:rFonts w:ascii="Times New Roman" w:hAnsi="Times New Roman" w:cs="Times New Roman"/>
          <w:sz w:val="24"/>
          <w:szCs w:val="24"/>
          <w:lang w:val="sr-Cyrl-RS"/>
        </w:rPr>
        <w:t>познат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арски цвет. </w:t>
      </w:r>
      <w:r w:rsidR="000A70AC" w:rsidRPr="0052219D">
        <w:rPr>
          <w:rFonts w:ascii="Times New Roman" w:hAnsi="Times New Roman" w:cs="Times New Roman"/>
          <w:sz w:val="24"/>
          <w:szCs w:val="24"/>
          <w:lang w:val="sr-Cyrl-RS"/>
        </w:rPr>
        <w:t>Код Срба је често коришћен у љубавној магији. Кад девојка жели да освоји срце младића, довољно је да се окити цветом, стави га у косу и младић ће бити заљубљен у њу. Цвет има и заштитничке моћи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0A70AC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окачен корен божура изнад колевке чува новорођенче од урокљивог погледа. </w:t>
      </w:r>
    </w:p>
    <w:p w14:paraId="5FB40657" w14:textId="7A19A34B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Одакле потиче божур? __________________________________________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18643244" w14:textId="5E1F4995" w:rsidR="00C40F1A" w:rsidRPr="0052219D" w:rsidRDefault="0052219D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боје је цвет божура? 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40F1A" w:rsidRPr="0052219D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14:paraId="56E91B71" w14:textId="77777777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>Испричај легенду о српском црвеном божуру.</w:t>
      </w:r>
    </w:p>
    <w:p w14:paraId="47CE957E" w14:textId="6BF036AC" w:rsidR="00C40F1A" w:rsidRPr="0052219D" w:rsidRDefault="00C40F1A" w:rsidP="00522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Која веровања се везују за овај 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вет?</w:t>
      </w:r>
      <w:r w:rsidR="00041869"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  <w:r w:rsidR="0052219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14:paraId="101897BD" w14:textId="3F91A93E" w:rsidR="00FC18BA" w:rsidRPr="0052219D" w:rsidRDefault="00FC18BA" w:rsidP="0052219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Домаћи задатак/изабери један задатак</w:t>
      </w:r>
    </w:p>
    <w:p w14:paraId="5B49DBA3" w14:textId="498975B8" w:rsidR="00C40F1A" w:rsidRPr="0052219D" w:rsidRDefault="00FC18BA" w:rsidP="005221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изгледао твој божур? Нацртај косовски божур или поље косовских божура. Користи различите технике: водене боје, темпере, колаже. </w:t>
      </w:r>
    </w:p>
    <w:p w14:paraId="2F14C720" w14:textId="021C1AC7" w:rsidR="00FC18BA" w:rsidRPr="0052219D" w:rsidRDefault="00FC18BA" w:rsidP="001B188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На тему 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>Видовдан се воли и памти</w:t>
      </w:r>
      <w:r w:rsidR="0052219D" w:rsidRPr="0052219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2219D">
        <w:rPr>
          <w:rFonts w:ascii="Times New Roman" w:hAnsi="Times New Roman" w:cs="Times New Roman"/>
          <w:sz w:val="24"/>
          <w:szCs w:val="24"/>
          <w:lang w:val="sr-Cyrl-RS"/>
        </w:rPr>
        <w:t xml:space="preserve"> уради ликовни или литерарни рад/песму или састав.</w:t>
      </w:r>
    </w:p>
    <w:p w14:paraId="3B7BE664" w14:textId="1A0A8769" w:rsidR="00041869" w:rsidRPr="0052219D" w:rsidRDefault="001B188E" w:rsidP="00522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18FCB8" wp14:editId="0FAA2B40">
            <wp:simplePos x="0" y="0"/>
            <wp:positionH relativeFrom="margin">
              <wp:posOffset>1181735</wp:posOffset>
            </wp:positionH>
            <wp:positionV relativeFrom="paragraph">
              <wp:posOffset>259715</wp:posOffset>
            </wp:positionV>
            <wp:extent cx="3552190" cy="2717165"/>
            <wp:effectExtent l="0" t="0" r="0" b="6985"/>
            <wp:wrapTight wrapText="bothSides">
              <wp:wrapPolygon edited="0">
                <wp:start x="0" y="0"/>
                <wp:lineTo x="0" y="21504"/>
                <wp:lineTo x="21430" y="21504"/>
                <wp:lineTo x="21430" y="0"/>
                <wp:lineTo x="0" y="0"/>
              </wp:wrapPolygon>
            </wp:wrapTight>
            <wp:docPr id="2" name="Picture 2" descr="Kosovski Božuri – Gračanica, 1913 - Nadezda Petrovic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ovski Božuri – Gračanica, 1913 - Nadezda Petrovic - WikiArt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A16D3E" w:rsidRPr="00B22E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Надежда Петровић</w:t>
        </w:r>
      </w:hyperlink>
      <w:r w:rsidR="00A16D3E" w:rsidRPr="0052219D">
        <w:rPr>
          <w:rFonts w:ascii="Times New Roman" w:hAnsi="Times New Roman" w:cs="Times New Roman"/>
          <w:sz w:val="24"/>
          <w:szCs w:val="24"/>
          <w:lang w:val="sr-Cyrl-RS"/>
        </w:rPr>
        <w:t>, Косовски божури – Грачаница, 1913.</w:t>
      </w:r>
    </w:p>
    <w:p w14:paraId="4AA72BEB" w14:textId="568BDF7A" w:rsidR="00041869" w:rsidRPr="0052219D" w:rsidRDefault="00041869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1FA5A" w14:textId="31F47814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9AAE94" w14:textId="11155ED4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0B783" w14:textId="28AF5FD6" w:rsidR="00A16D3E" w:rsidRPr="0052219D" w:rsidRDefault="00A16D3E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40E17E" w14:textId="50E92820" w:rsidR="00A16D3E" w:rsidRPr="0052219D" w:rsidRDefault="00C5745C" w:rsidP="00522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08AE98E" wp14:editId="1BFEE64C">
            <wp:simplePos x="0" y="0"/>
            <wp:positionH relativeFrom="column">
              <wp:posOffset>-181442</wp:posOffset>
            </wp:positionH>
            <wp:positionV relativeFrom="paragraph">
              <wp:posOffset>302620</wp:posOffset>
            </wp:positionV>
            <wp:extent cx="2958465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3" name="Picture 3" descr="Косовски божур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овски божури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8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16D3E" w:rsidRPr="0052219D">
        <w:rPr>
          <w:rFonts w:ascii="Times New Roman" w:hAnsi="Times New Roman" w:cs="Times New Roman"/>
          <w:sz w:val="24"/>
          <w:szCs w:val="24"/>
          <w:lang w:val="sr-Cyrl-RS"/>
        </w:rPr>
        <w:t>Газиместан и божур</w:t>
      </w:r>
      <w:r w:rsidR="00FC18BA" w:rsidRPr="0052219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           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                                    </w:t>
      </w:r>
      <w:hyperlink r:id="rId9" w:history="1">
        <w:r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Песма „Црвен цвете“</w:t>
        </w:r>
        <w:r w:rsidR="00DC29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 xml:space="preserve">, </w:t>
        </w:r>
        <w:r w:rsidR="00694DBC"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група „Траг“</w:t>
        </w:r>
        <w:r w:rsidR="00FC18BA" w:rsidRPr="00694DB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 xml:space="preserve">                               </w:t>
        </w:r>
      </w:hyperlink>
      <w:r w:rsidR="00FC18BA" w:rsidRPr="0052219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r-Cyrl-RS"/>
        </w:rPr>
        <w:t xml:space="preserve"> </w:t>
      </w:r>
    </w:p>
    <w:p w14:paraId="649002CA" w14:textId="0C4B3CE3" w:rsidR="00A16D3E" w:rsidRPr="001B188E" w:rsidRDefault="00C5745C" w:rsidP="0052219D">
      <w:pPr>
        <w:jc w:val="both"/>
        <w:rPr>
          <w:rFonts w:ascii="Times New Roman" w:hAnsi="Times New Roman" w:cs="Times New Roman"/>
          <w:sz w:val="8"/>
          <w:szCs w:val="8"/>
          <w:lang w:val="sr-Cyrl-RS"/>
        </w:rPr>
      </w:pPr>
      <w:r w:rsidRPr="00522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D59A8D0" wp14:editId="63C242EA">
            <wp:simplePos x="0" y="0"/>
            <wp:positionH relativeFrom="margin">
              <wp:posOffset>3000651</wp:posOffset>
            </wp:positionH>
            <wp:positionV relativeFrom="paragraph">
              <wp:posOffset>113174</wp:posOffset>
            </wp:positionV>
            <wp:extent cx="297180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ight>
            <wp:docPr id="4" name="Picture 4" descr="Слика може припадати једна или више особа, цвет, небо и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ика може припадати једна или више особа, цвет, небо и при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D3665" w14:textId="5275CD21" w:rsidR="00C5745C" w:rsidRDefault="00C5745C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A2820" w14:textId="44409E28" w:rsidR="00A16D3E" w:rsidRPr="0052219D" w:rsidRDefault="00F4696F" w:rsidP="005221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A16D3E" w:rsidRPr="0052219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Косовски божури, Ју група</w:t>
        </w:r>
      </w:hyperlink>
      <w:r w:rsidR="00B22E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hyperlink r:id="rId12" w:history="1">
        <w:r w:rsidR="00B22E0C" w:rsidRPr="00B22E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Божур, Милан Ракић</w:t>
        </w:r>
      </w:hyperlink>
      <w:r w:rsidR="00694DB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hyperlink r:id="rId13" w:history="1">
        <w:r w:rsidR="00694DBC" w:rsidRPr="00694DB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Квиз</w:t>
        </w:r>
      </w:hyperlink>
    </w:p>
    <w:tbl>
      <w:tblPr>
        <w:tblStyle w:val="TableGrid"/>
        <w:tblpPr w:leftFromText="180" w:rightFromText="180" w:vertAnchor="page" w:horzAnchor="margin" w:tblpXSpec="right" w:tblpY="6237"/>
        <w:tblW w:w="0" w:type="auto"/>
        <w:tblLook w:val="04A0" w:firstRow="1" w:lastRow="0" w:firstColumn="1" w:lastColumn="0" w:noHBand="0" w:noVBand="1"/>
      </w:tblPr>
      <w:tblGrid>
        <w:gridCol w:w="4601"/>
      </w:tblGrid>
      <w:tr w:rsidR="00C5745C" w:rsidRPr="00F4696F" w14:paraId="6A316EDE" w14:textId="77777777" w:rsidTr="00C5745C">
        <w:trPr>
          <w:trHeight w:val="2114"/>
        </w:trPr>
        <w:tc>
          <w:tcPr>
            <w:tcW w:w="4601" w:type="dxa"/>
          </w:tcPr>
          <w:p w14:paraId="229D6F62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Како је лепа ова ноћ! Гле, свуда,</w:t>
            </w:r>
          </w:p>
          <w:p w14:paraId="0CC6C3A5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 тополе, раста, багрема и дуда,</w:t>
            </w:r>
          </w:p>
          <w:p w14:paraId="404C3788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млазевима златокосим пада</w:t>
            </w:r>
          </w:p>
          <w:p w14:paraId="46FB24C9" w14:textId="05772C9E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Несуштаствена месечина. Сада,</w:t>
            </w:r>
          </w:p>
          <w:p w14:paraId="47F76770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8"/>
                <w:szCs w:val="8"/>
                <w:lang w:val="sr-Cyrl-RS"/>
              </w:rPr>
            </w:pPr>
          </w:p>
          <w:p w14:paraId="2BBF1EB1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 ливадама где трава мирише,</w:t>
            </w:r>
          </w:p>
          <w:p w14:paraId="5E0946D0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расцветаним гранама, сврх њива</w:t>
            </w:r>
          </w:p>
          <w:p w14:paraId="24EE8397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Које се црне после бујне кише,</w:t>
            </w:r>
          </w:p>
          <w:p w14:paraId="6D3AEC27" w14:textId="79481CCF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Велика душа месечева снива.</w:t>
            </w:r>
          </w:p>
          <w:p w14:paraId="5E862B55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8"/>
                <w:szCs w:val="8"/>
                <w:lang w:val="sr-Cyrl-RS"/>
              </w:rPr>
            </w:pPr>
          </w:p>
          <w:p w14:paraId="08828C22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 мирно. Тајац. Ћути поље равно</w:t>
            </w:r>
          </w:p>
          <w:p w14:paraId="1346A07D" w14:textId="77777777" w:rsidR="00C5745C" w:rsidRPr="00B22E0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2E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Где некад паде за четама чета ...</w:t>
            </w:r>
          </w:p>
          <w:p w14:paraId="17878E5D" w14:textId="77777777" w:rsidR="00C5745C" w:rsidRP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74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— Из многе крви изникнуо давно,</w:t>
            </w:r>
          </w:p>
          <w:p w14:paraId="450C5045" w14:textId="77777777" w:rsid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74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Црвен и плав, Косовом божур цвета ...</w:t>
            </w:r>
          </w:p>
          <w:p w14:paraId="466D4D0B" w14:textId="77103D4B" w:rsidR="00C5745C" w:rsidRPr="00C5745C" w:rsidRDefault="00C5745C" w:rsidP="00C574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9D05496" w14:textId="3FD7904E" w:rsidR="00A16D3E" w:rsidRPr="00A16D3E" w:rsidRDefault="00A16D3E" w:rsidP="0052219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221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Косовски божури</w:t>
      </w:r>
    </w:p>
    <w:p w14:paraId="1FC0C104" w14:textId="3340AE59" w:rsidR="00A16D3E" w:rsidRPr="001B188E" w:rsidRDefault="00A16D3E" w:rsidP="0052219D">
      <w:pPr>
        <w:spacing w:after="0"/>
        <w:rPr>
          <w:rFonts w:ascii="Times New Roman" w:hAnsi="Times New Roman" w:cs="Times New Roman"/>
          <w:lang w:val="sr-Cyrl-RS"/>
        </w:rPr>
      </w:pPr>
      <w:r w:rsidRPr="001B188E">
        <w:rPr>
          <w:rFonts w:ascii="Times New Roman" w:hAnsi="Times New Roman" w:cs="Times New Roman"/>
          <w:lang w:val="sr-Cyrl-RS"/>
        </w:rPr>
        <w:t>Косовски божури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расцветајте се ви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боја ваша</w:t>
      </w:r>
      <w:r w:rsidRPr="00A16D3E">
        <w:rPr>
          <w:rFonts w:ascii="Times New Roman" w:hAnsi="Times New Roman" w:cs="Times New Roman"/>
          <w:lang w:val="sr-Cyrl-RS"/>
        </w:rPr>
        <w:t xml:space="preserve"> </w:t>
      </w:r>
      <w:r w:rsidRPr="001B188E">
        <w:rPr>
          <w:rFonts w:ascii="Times New Roman" w:hAnsi="Times New Roman" w:cs="Times New Roman"/>
          <w:lang w:val="sr-Cyrl-RS"/>
        </w:rPr>
        <w:t>нек</w:t>
      </w:r>
      <w:r w:rsidRPr="00A16D3E">
        <w:rPr>
          <w:rFonts w:ascii="Times New Roman" w:hAnsi="Times New Roman" w:cs="Times New Roman"/>
          <w:lang w:val="sr-Cyrl-RS"/>
        </w:rPr>
        <w:t xml:space="preserve">' </w:t>
      </w:r>
      <w:r w:rsidRPr="001B188E">
        <w:rPr>
          <w:rFonts w:ascii="Times New Roman" w:hAnsi="Times New Roman" w:cs="Times New Roman"/>
          <w:lang w:val="sr-Cyrl-RS"/>
        </w:rPr>
        <w:t>нас подсећа</w:t>
      </w:r>
    </w:p>
    <w:p w14:paraId="3C0B0BD1" w14:textId="70E7535B" w:rsidR="001B188E" w:rsidRPr="001B188E" w:rsidRDefault="00A16D3E" w:rsidP="001B188E">
      <w:pPr>
        <w:rPr>
          <w:rFonts w:ascii="Times New Roman" w:hAnsi="Times New Roman" w:cs="Times New Roman"/>
          <w:lang w:val="sr-Cyrl-RS"/>
        </w:rPr>
      </w:pPr>
      <w:r w:rsidRPr="001B188E">
        <w:rPr>
          <w:rFonts w:ascii="Times New Roman" w:hAnsi="Times New Roman" w:cs="Times New Roman"/>
          <w:lang w:val="sr-Cyrl-RS"/>
        </w:rPr>
        <w:t xml:space="preserve">на </w:t>
      </w:r>
      <w:r w:rsidR="00F4696F">
        <w:rPr>
          <w:rFonts w:ascii="Times New Roman" w:hAnsi="Times New Roman" w:cs="Times New Roman"/>
          <w:lang w:val="sr-Cyrl-RS"/>
        </w:rPr>
        <w:t>б</w:t>
      </w:r>
      <w:r w:rsidRPr="001B188E">
        <w:rPr>
          <w:rFonts w:ascii="Times New Roman" w:hAnsi="Times New Roman" w:cs="Times New Roman"/>
          <w:lang w:val="sr-Cyrl-RS"/>
        </w:rPr>
        <w:t>ој косовски</w:t>
      </w:r>
      <w:r w:rsidRPr="00A16D3E">
        <w:rPr>
          <w:rFonts w:ascii="Times New Roman" w:hAnsi="Times New Roman" w:cs="Times New Roman"/>
          <w:lang w:val="sr-Cyrl-RS"/>
        </w:rPr>
        <w:br/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Косовски божури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расцветајте се ви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прошлост славну</w:t>
      </w:r>
      <w:r w:rsidR="00FC18BA" w:rsidRPr="001B188E">
        <w:rPr>
          <w:rFonts w:ascii="Times New Roman" w:hAnsi="Times New Roman" w:cs="Times New Roman"/>
          <w:lang w:val="sr-Cyrl-RS"/>
        </w:rPr>
        <w:t xml:space="preserve"> </w:t>
      </w:r>
      <w:r w:rsidRPr="001B188E">
        <w:rPr>
          <w:rFonts w:ascii="Times New Roman" w:hAnsi="Times New Roman" w:cs="Times New Roman"/>
          <w:lang w:val="sr-Cyrl-RS"/>
        </w:rPr>
        <w:t>цвеће</w:t>
      </w:r>
      <w:r w:rsidR="00FC18BA" w:rsidRPr="001B188E">
        <w:rPr>
          <w:rFonts w:ascii="Times New Roman" w:hAnsi="Times New Roman" w:cs="Times New Roman"/>
          <w:lang w:val="sr-Cyrl-RS"/>
        </w:rPr>
        <w:t>м</w:t>
      </w:r>
      <w:r w:rsidRPr="001B188E">
        <w:rPr>
          <w:rFonts w:ascii="Times New Roman" w:hAnsi="Times New Roman" w:cs="Times New Roman"/>
          <w:lang w:val="sr-Cyrl-RS"/>
        </w:rPr>
        <w:t xml:space="preserve"> своји</w:t>
      </w:r>
      <w:r w:rsidR="00FC18BA" w:rsidRPr="001B188E">
        <w:rPr>
          <w:rFonts w:ascii="Times New Roman" w:hAnsi="Times New Roman" w:cs="Times New Roman"/>
          <w:lang w:val="sr-Cyrl-RS"/>
        </w:rPr>
        <w:t>м</w:t>
      </w:r>
      <w:r w:rsidRPr="00A16D3E">
        <w:rPr>
          <w:rFonts w:ascii="Times New Roman" w:hAnsi="Times New Roman" w:cs="Times New Roman"/>
          <w:lang w:val="sr-Cyrl-RS"/>
        </w:rPr>
        <w:br/>
      </w:r>
      <w:r w:rsidRPr="001B188E">
        <w:rPr>
          <w:rFonts w:ascii="Times New Roman" w:hAnsi="Times New Roman" w:cs="Times New Roman"/>
          <w:lang w:val="sr-Cyrl-RS"/>
        </w:rPr>
        <w:t>и даље чувајте ви</w:t>
      </w:r>
    </w:p>
    <w:p w14:paraId="3D92C0F3" w14:textId="50F8BAF3" w:rsidR="001B188E" w:rsidRPr="001B188E" w:rsidRDefault="00C5745C" w:rsidP="001B188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1B18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7A3F7A" wp14:editId="536D8EAA">
            <wp:simplePos x="0" y="0"/>
            <wp:positionH relativeFrom="column">
              <wp:posOffset>2570372</wp:posOffset>
            </wp:positionH>
            <wp:positionV relativeFrom="paragraph">
              <wp:posOffset>202852</wp:posOffset>
            </wp:positionV>
            <wp:extent cx="4071620" cy="2794000"/>
            <wp:effectExtent l="0" t="0" r="5080" b="6350"/>
            <wp:wrapTight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5"/>
                    <a:stretch/>
                  </pic:blipFill>
                  <pic:spPr bwMode="auto">
                    <a:xfrm>
                      <a:off x="0" y="0"/>
                      <a:ext cx="40716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8E" w:rsidRPr="001B188E">
        <w:rPr>
          <w:rFonts w:ascii="Times New Roman" w:hAnsi="Times New Roman" w:cs="Times New Roman"/>
          <w:sz w:val="20"/>
          <w:szCs w:val="20"/>
          <w:lang w:val="sr-Cyrl-RS"/>
        </w:rPr>
        <w:t>Препиши текст писаном ћирилицом.</w:t>
      </w:r>
    </w:p>
    <w:p w14:paraId="2E451EC8" w14:textId="4D8893A4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9719AF8" w14:textId="7804D9E8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47046B50" w14:textId="4D616D8F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6BD4D6EF" w14:textId="6196DD2F" w:rsidR="001B188E" w:rsidRDefault="001B188E" w:rsidP="005221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68232F38" w14:textId="68F5681B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28D77394" w14:textId="3F0A7364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6C79AE62" w14:textId="75307893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264F1CEE" w14:textId="02E75E8C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14:paraId="098F93D4" w14:textId="493DE07E" w:rsidR="001B188E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C5745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1991B77" w14:textId="1F493999" w:rsidR="001B188E" w:rsidRPr="0052219D" w:rsidRDefault="001B188E" w:rsidP="001B18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sectPr w:rsidR="001B188E" w:rsidRPr="00522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9D"/>
    <w:multiLevelType w:val="hybridMultilevel"/>
    <w:tmpl w:val="BD88C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5B7"/>
    <w:multiLevelType w:val="hybridMultilevel"/>
    <w:tmpl w:val="C26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7B9"/>
    <w:multiLevelType w:val="hybridMultilevel"/>
    <w:tmpl w:val="C26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AC"/>
    <w:rsid w:val="00041869"/>
    <w:rsid w:val="000A70AC"/>
    <w:rsid w:val="001B188E"/>
    <w:rsid w:val="00412DB7"/>
    <w:rsid w:val="0052219D"/>
    <w:rsid w:val="00694DBC"/>
    <w:rsid w:val="00A16D3E"/>
    <w:rsid w:val="00B22E0C"/>
    <w:rsid w:val="00C40F1A"/>
    <w:rsid w:val="00C5745C"/>
    <w:rsid w:val="00DC29C6"/>
    <w:rsid w:val="00F4696F"/>
    <w:rsid w:val="00F512FD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D073"/>
  <w15:chartTrackingRefBased/>
  <w15:docId w15:val="{94554A74-0B28-44F4-98FE-936C60DC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resource/4787356/%D0%B1%D0%BE%D0%B6%D1%83%D1%80-%D0%BC%D0%B8%D0%BB%D0%B0%D0%BD-%D1%80%D0%B0%D0%BA%D0%B8%D1%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BHoK8otVE" TargetMode="External"/><Relationship Id="rId12" Type="http://schemas.openxmlformats.org/officeDocument/2006/relationships/hyperlink" Target="http://artgitato.com/%D0%B1%D0%BE%D0%B6%D1%83%D1%80-%D0%BC%D0%B8%D0%BB%D0%B0%D0%BD-%D1%80%D0%B0%D0%BA%D0%B8%D1%9B-poeme-serbe-de-milan-rakic-la-pivo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undcloud.com/bosnjak/kosovski-bozuri-yu-grupa-19-11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A97aTcNq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Blaženka Trivunčić</cp:lastModifiedBy>
  <cp:revision>9</cp:revision>
  <cp:lastPrinted>2021-06-18T20:40:00Z</cp:lastPrinted>
  <dcterms:created xsi:type="dcterms:W3CDTF">2019-04-04T21:13:00Z</dcterms:created>
  <dcterms:modified xsi:type="dcterms:W3CDTF">2021-06-18T20:42:00Z</dcterms:modified>
</cp:coreProperties>
</file>